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65B6A" w14:textId="60E238C1" w:rsidR="00326C73" w:rsidRDefault="00D51864" w:rsidP="00D51864">
      <w:pPr>
        <w:spacing w:line="480" w:lineRule="auto"/>
        <w:rPr>
          <w:rFonts w:ascii="Times New Roman" w:hAnsi="Times New Roman" w:cs="Times New Roman"/>
        </w:rPr>
      </w:pPr>
      <w:r w:rsidRPr="00D51864">
        <w:rPr>
          <w:rFonts w:ascii="Times New Roman" w:hAnsi="Times New Roman" w:cs="Times New Roman"/>
        </w:rPr>
        <w:tab/>
      </w:r>
    </w:p>
    <w:p w14:paraId="60433E77" w14:textId="754CCB9E"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rPr>
      </w:pPr>
      <w:r>
        <w:rPr>
          <w:rFonts w:ascii="Times" w:hAnsi="Times" w:cs="Times"/>
        </w:rPr>
        <w:tab/>
      </w:r>
      <w:r>
        <w:rPr>
          <w:rFonts w:ascii="Times" w:hAnsi="Times" w:cs="Times"/>
        </w:rPr>
        <w:t>The world of special education has been in a constant battle. From getting treated like a simple human being to receiving the proper services to maximize learning, special education has grown to making a huge impact on education today. The social and legal foundations of special education start with the beginning of education being mentioned in the Constitution. In the beginning of this great nation, our fore fathers set down a set of rights that cannot be denied to the citizens of America. In Article I of the Constitution, under the General Welfare clause it states that the government has the power to collect taxes to benefit the public. Education is considered to benefit the general public. In the 10th Amendment of the Constitution, the responsibility of education is up to each individual state. Another piece of the Constitution including education is the 14th Amendment. This amendment states that no one can be denied "life, liberty, or property”. Education is considered a property right, therefore, citizens should not be denied this opportunity.  These laws set forth in the constitution paved the way to all the new legislation that has been passed and is currently working on being passed.</w:t>
      </w:r>
    </w:p>
    <w:p w14:paraId="0EC04FAC"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rPr>
      </w:pPr>
      <w:r>
        <w:rPr>
          <w:rFonts w:ascii="Times" w:hAnsi="Times" w:cs="Times"/>
        </w:rPr>
        <w:tab/>
        <w:t xml:space="preserve"> During this same time period, those with disabilities were being chastised. No one understood them, it was not until Dr. Benjamin Rush started to realized that these people were not demented. He ran experiments trying to calm them during fits and such (Gibson, 2015). With the new insight into the effects of treating those with disabilities in a positive manner, came many new ways to teach and converse with them. By the 1900s the role of education was changing drastically. With more and more children going to school, the education system was continually reformed. In the later 1900s many reforms came about. One of the most noted is the IDEA, or “Individual’s with Disabilities Improvement Act.”</w:t>
      </w:r>
    </w:p>
    <w:p w14:paraId="02BD374E"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rPr>
      </w:pPr>
      <w:r>
        <w:rPr>
          <w:rFonts w:ascii="Times" w:hAnsi="Times" w:cs="Times"/>
        </w:rPr>
        <w:lastRenderedPageBreak/>
        <w:tab/>
        <w:t xml:space="preserve">The IDEA is one of the single most important legislation in the history of special education. This law provides equal protection and due process to all. Under IDEA states must comply with all laws to receive federal funding. One of the most important parts of IDEA is the direct reference to those who should receive special education. It states that special Education is intended for students whose education is adversely affected and have a need for special education services. There are six pillars that describe IDEA. They are as follows: IEP Procedural Safeguards, Free and Appropriate Education, Least Restrictive Environment, and Parent/Teacher Participation. </w:t>
      </w:r>
    </w:p>
    <w:p w14:paraId="2FFF5932"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rPr>
      </w:pPr>
      <w:r>
        <w:rPr>
          <w:rFonts w:ascii="Times" w:hAnsi="Times" w:cs="Times"/>
        </w:rPr>
        <w:tab/>
        <w:t xml:space="preserve">In an IEP (Individualized Education Plan) case conference the most important factor is the best interest of the student. The IEP is a binding legal document that must be followed by every teacher a student comes in contact with. The IEP is revised yearly with an annual case review with parents in attendance. One of the important aspects of the IEP meeting is that it is a discussion between the parents and the teachers to create the best environment for the child. The IEP process starts with a referral from a teacher to be tested for a disability. Many cases can include a diagnosis from a doctor. </w:t>
      </w:r>
      <w:proofErr w:type="gramStart"/>
      <w:r>
        <w:rPr>
          <w:rFonts w:ascii="Times" w:hAnsi="Times" w:cs="Times"/>
        </w:rPr>
        <w:t>(</w:t>
      </w:r>
      <w:proofErr w:type="spellStart"/>
      <w:r>
        <w:rPr>
          <w:rFonts w:ascii="Times" w:hAnsi="Times" w:cs="Times"/>
        </w:rPr>
        <w:t>Heward</w:t>
      </w:r>
      <w:proofErr w:type="spellEnd"/>
      <w:r>
        <w:rPr>
          <w:rFonts w:ascii="Times" w:hAnsi="Times" w:cs="Times"/>
        </w:rPr>
        <w:t>, 2013).</w:t>
      </w:r>
      <w:proofErr w:type="gramEnd"/>
      <w:r>
        <w:rPr>
          <w:rFonts w:ascii="Times" w:hAnsi="Times" w:cs="Times"/>
        </w:rPr>
        <w:t xml:space="preserve">  To warrant special education services the child must have an IEP and the disability must adversely affect them at school. A process used to identify a child with a disability is an RTI (Responsiveness to Intervention) (</w:t>
      </w:r>
      <w:proofErr w:type="spellStart"/>
      <w:r>
        <w:rPr>
          <w:rFonts w:ascii="Times" w:hAnsi="Times" w:cs="Times"/>
        </w:rPr>
        <w:t>Heward</w:t>
      </w:r>
      <w:proofErr w:type="spellEnd"/>
      <w:r>
        <w:rPr>
          <w:rFonts w:ascii="Times" w:hAnsi="Times" w:cs="Times"/>
        </w:rPr>
        <w:t xml:space="preserve">, 2013). Another way to identify if a child warrants an IEP is simply observation. When a student reaches the age of 14 a transition process starts. This is an interview and a process where the IEP team looks at the student’s future plans and goals. Sections on the IEP mentions the different services the student needs as well as their strengths and weaknesses. Related services could include services such as, speech therapy or occupational therapy but are not limited to these. In a court case discussed later in this paper, </w:t>
      </w:r>
      <w:r>
        <w:rPr>
          <w:rFonts w:ascii="Times" w:hAnsi="Times" w:cs="Times"/>
          <w:i/>
          <w:iCs/>
        </w:rPr>
        <w:t xml:space="preserve">Irving Independent School District v. </w:t>
      </w:r>
      <w:proofErr w:type="spellStart"/>
      <w:r>
        <w:rPr>
          <w:rFonts w:ascii="Times" w:hAnsi="Times" w:cs="Times"/>
          <w:i/>
          <w:iCs/>
        </w:rPr>
        <w:t>Tatro</w:t>
      </w:r>
      <w:proofErr w:type="spellEnd"/>
      <w:r>
        <w:rPr>
          <w:rFonts w:ascii="Times" w:hAnsi="Times" w:cs="Times"/>
        </w:rPr>
        <w:t xml:space="preserve"> (1979) tests the boundaries of how far a related service can go. The entire purpose of an IEP is to make sure the student receives the free and appropriate education that IDEA mandates. </w:t>
      </w:r>
    </w:p>
    <w:p w14:paraId="720D8CEF"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rPr>
      </w:pPr>
      <w:r>
        <w:rPr>
          <w:rFonts w:ascii="Times" w:hAnsi="Times" w:cs="Times"/>
        </w:rPr>
        <w:tab/>
        <w:t xml:space="preserve">One of the biggest controversies in the special education world is the free and appropriate education. No one can quite agree on what is an appropriate education. </w:t>
      </w:r>
    </w:p>
    <w:p w14:paraId="0CE49F65"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rPr>
      </w:pPr>
      <w:r>
        <w:rPr>
          <w:rFonts w:ascii="Times" w:hAnsi="Times" w:cs="Times"/>
        </w:rPr>
        <w:tab/>
        <w:t>Free and appropriate education is one of the biggest points in special education. The hardest question to answer is what exactly constitutes as appropriate? Throughout the years, there have been many court cases trying to decide this. “The first part of this pillar, “</w:t>
      </w:r>
      <w:proofErr w:type="gramStart"/>
      <w:r>
        <w:rPr>
          <w:rFonts w:ascii="Times" w:hAnsi="Times" w:cs="Times"/>
        </w:rPr>
        <w:t>free</w:t>
      </w:r>
      <w:proofErr w:type="gramEnd"/>
      <w:r>
        <w:rPr>
          <w:rFonts w:ascii="Times" w:hAnsi="Times" w:cs="Times"/>
        </w:rPr>
        <w:t>” does not include the normal costs such as book fees, locker rental, and instrument rental. The term does include assistive technologies and possible therapies at no cost to the parents (</w:t>
      </w:r>
      <w:proofErr w:type="spellStart"/>
      <w:r>
        <w:rPr>
          <w:rFonts w:ascii="Times" w:hAnsi="Times" w:cs="Times"/>
        </w:rPr>
        <w:t>Hulett</w:t>
      </w:r>
      <w:proofErr w:type="spellEnd"/>
      <w:r>
        <w:rPr>
          <w:rFonts w:ascii="Times" w:hAnsi="Times" w:cs="Times"/>
        </w:rPr>
        <w:t xml:space="preserve">, 2009).   Any services that are deemed necessary by the IEP team must be cost free to the parents. The extremely important detail in the previous statement is the IEP team. The services have to be stated in the IEP to be implemented in the classroom. To determine what is appropriate, there is measure to be taken since every case is not the same. There is not one single definition of what is appropriate. A case that disputes what is appropriate is </w:t>
      </w:r>
      <w:r>
        <w:rPr>
          <w:rFonts w:ascii="Times" w:hAnsi="Times" w:cs="Times"/>
          <w:i/>
          <w:iCs/>
        </w:rPr>
        <w:t xml:space="preserve">Irving Independent School District v. </w:t>
      </w:r>
      <w:proofErr w:type="spellStart"/>
      <w:r>
        <w:rPr>
          <w:rFonts w:ascii="Times" w:hAnsi="Times" w:cs="Times"/>
          <w:i/>
          <w:iCs/>
        </w:rPr>
        <w:t>Tatro</w:t>
      </w:r>
      <w:proofErr w:type="spellEnd"/>
      <w:r>
        <w:rPr>
          <w:rFonts w:ascii="Times" w:hAnsi="Times" w:cs="Times"/>
        </w:rPr>
        <w:t xml:space="preserve"> (1979). “This case was about a student suffering from a disease called </w:t>
      </w:r>
      <w:proofErr w:type="spellStart"/>
      <w:r>
        <w:rPr>
          <w:rFonts w:ascii="Times" w:hAnsi="Times" w:cs="Times"/>
        </w:rPr>
        <w:t>spina</w:t>
      </w:r>
      <w:proofErr w:type="spellEnd"/>
      <w:r>
        <w:rPr>
          <w:rFonts w:ascii="Times" w:hAnsi="Times" w:cs="Times"/>
        </w:rPr>
        <w:t xml:space="preserve"> bifida. This caused some medical problems involving her bladder. Due to these, she required a catheter and also required the catheter to be changed every 4-6 hours. The school deemed that they did not have to provide the cauterization for the girl because it was deemed inappropriate for the school to cover the cost. The case went to the district courts where it was ruled that the school had the right to deny that service to the </w:t>
      </w:r>
      <w:proofErr w:type="spellStart"/>
      <w:r>
        <w:rPr>
          <w:rFonts w:ascii="Times" w:hAnsi="Times" w:cs="Times"/>
        </w:rPr>
        <w:t>Tatro</w:t>
      </w:r>
      <w:proofErr w:type="spellEnd"/>
      <w:r>
        <w:rPr>
          <w:rFonts w:ascii="Times" w:hAnsi="Times" w:cs="Times"/>
        </w:rPr>
        <w:t xml:space="preserve"> family. The family then took the case to the Court of Appeals where it was over turned and deemed that CIC (the cauterization) was indeed a related service because without it the student could not go to school” (</w:t>
      </w:r>
      <w:proofErr w:type="spellStart"/>
      <w:r>
        <w:rPr>
          <w:rFonts w:ascii="Times" w:hAnsi="Times" w:cs="Times"/>
        </w:rPr>
        <w:t>Hulett</w:t>
      </w:r>
      <w:proofErr w:type="spellEnd"/>
      <w:r>
        <w:rPr>
          <w:rFonts w:ascii="Times" w:hAnsi="Times" w:cs="Times"/>
        </w:rPr>
        <w:t xml:space="preserve">, 2009). Cases such as this show that any service that is necessary for the student to learn and receive their education. A free and appropriate education is not easily defined. In Indiana’s own legislation, Article 7, free and appropriate education is defined as students ages 3-21, getting all related services a public expense (Free and Appropriate Education, </w:t>
      </w:r>
      <w:proofErr w:type="gramStart"/>
      <w:r>
        <w:rPr>
          <w:rFonts w:ascii="Times" w:hAnsi="Times" w:cs="Times"/>
        </w:rPr>
        <w:t>2014 .</w:t>
      </w:r>
      <w:proofErr w:type="gramEnd"/>
      <w:r>
        <w:rPr>
          <w:rFonts w:ascii="Times" w:hAnsi="Times" w:cs="Times"/>
        </w:rPr>
        <w:t xml:space="preserve"> In today’s society this includes all assistive technologies and the correct environment that will benefit the student the most. </w:t>
      </w:r>
    </w:p>
    <w:p w14:paraId="39C38ED4"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rPr>
      </w:pPr>
      <w:r>
        <w:rPr>
          <w:rFonts w:ascii="Times" w:hAnsi="Times" w:cs="Times"/>
        </w:rPr>
        <w:tab/>
        <w:t xml:space="preserve">The next pillar from IDEA is the least restrictive environment or the LRE. The definition is students with disabilities being placed in the general education classroom to the most appropriate extent possible. There are many considerations when deciding the LRE. This can include the benefits of mainstreaming the student and the benefits of the students in the general education classroom. </w:t>
      </w:r>
    </w:p>
    <w:p w14:paraId="1E4B2A24"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Times"/>
        </w:rPr>
      </w:pPr>
      <w:r>
        <w:rPr>
          <w:rFonts w:ascii="Times" w:hAnsi="Times" w:cs="Times"/>
        </w:rPr>
        <w:t xml:space="preserve">“The court case </w:t>
      </w:r>
      <w:proofErr w:type="spellStart"/>
      <w:r>
        <w:rPr>
          <w:rFonts w:ascii="Times" w:hAnsi="Times" w:cs="Times"/>
          <w:i/>
          <w:iCs/>
        </w:rPr>
        <w:t>Roncker</w:t>
      </w:r>
      <w:proofErr w:type="spellEnd"/>
      <w:r>
        <w:rPr>
          <w:rFonts w:ascii="Times" w:hAnsi="Times" w:cs="Times"/>
          <w:i/>
          <w:iCs/>
        </w:rPr>
        <w:t xml:space="preserve"> v. Walter</w:t>
      </w:r>
      <w:r>
        <w:rPr>
          <w:rFonts w:ascii="Times" w:hAnsi="Times" w:cs="Times"/>
        </w:rPr>
        <w:t xml:space="preserve"> (1983) involved the placement of a student with a mild intellectual disability. His IEP team placed him in a school specifically for students with disabilities. His parents invoked due process, and went to court stating the school system had violated FAPE and LRE because their son was not being educated in the general education classroom to the maximum extent possible. The district courts sided with the school, in that the IEP team had the authority to send the student to the special school. In the appellate court it was ruled that LRE was to integrate students and by sending the student away that was violating it (</w:t>
      </w:r>
      <w:proofErr w:type="spellStart"/>
      <w:r>
        <w:rPr>
          <w:rFonts w:ascii="Times" w:hAnsi="Times" w:cs="Times"/>
        </w:rPr>
        <w:t>Hulett</w:t>
      </w:r>
      <w:proofErr w:type="spellEnd"/>
      <w:r>
        <w:rPr>
          <w:rFonts w:ascii="Times" w:hAnsi="Times" w:cs="Times"/>
        </w:rPr>
        <w:t>, 2009).”</w:t>
      </w:r>
    </w:p>
    <w:p w14:paraId="449C79B9"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rPr>
      </w:pPr>
      <w:r>
        <w:rPr>
          <w:rFonts w:ascii="Times" w:hAnsi="Times" w:cs="Times"/>
        </w:rPr>
        <w:tab/>
        <w:t xml:space="preserve">This has </w:t>
      </w:r>
      <w:proofErr w:type="gramStart"/>
      <w:r>
        <w:rPr>
          <w:rFonts w:ascii="Times" w:hAnsi="Times" w:cs="Times"/>
        </w:rPr>
        <w:t>lead</w:t>
      </w:r>
      <w:proofErr w:type="gramEnd"/>
      <w:r>
        <w:rPr>
          <w:rFonts w:ascii="Times" w:hAnsi="Times" w:cs="Times"/>
        </w:rPr>
        <w:t xml:space="preserve"> the way to more inclusive environments in schools. Being included in the general education is important for social development in the students. The LRE is not always the general education classroom but that is the first considered. </w:t>
      </w:r>
    </w:p>
    <w:p w14:paraId="41F69575"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rPr>
      </w:pPr>
      <w:r>
        <w:rPr>
          <w:rFonts w:ascii="Times" w:hAnsi="Times" w:cs="Times"/>
        </w:rPr>
        <w:tab/>
        <w:t xml:space="preserve">Being evaluated appropriately is important in the special education world. Article 7 states that the special education community is constantly evaluated especially with those programs receiving state money. This is important during the IEP Case Conference. To comply with federal mandates you must have all of the following people: Personal Agency Representative, Parent or Guardian, Instructional Strategist, Teacher of Record, a general education teacher, and any other professionals working with the student. Other important factors are data collection and analysis, complaint investigations, and due process hearing decisions to be evaluated yearly. </w:t>
      </w:r>
    </w:p>
    <w:p w14:paraId="2BD08EE2"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rPr>
      </w:pPr>
      <w:r>
        <w:rPr>
          <w:rFonts w:ascii="Times" w:hAnsi="Times" w:cs="Times"/>
        </w:rPr>
        <w:tab/>
        <w:t>To give the student the maximum support they deserve, the parents must be involved. The teacher should work well with the parents to benefit the student. Putting together support groups and setting up meetings will help the parent with the anxiety of dealing with an entire IEP conference alone. Communication is key to any working relationship. The parent should feel included in every decision made about their student. The relationship between parent and teach is especially important during the IEP conference. Giving the parent an advocate to help explain the complicated terminology and help them understand what the goal is for their child. Those meetings can be overwhelming to the parents. Being an advocate for the parents is also very important aspect in the entire journey. In all, the teacher and parents need to be on the same page the entire way.</w:t>
      </w:r>
    </w:p>
    <w:p w14:paraId="7B0644B9"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w:hAnsi="Times" w:cs="Times"/>
        </w:rPr>
      </w:pPr>
      <w:r>
        <w:rPr>
          <w:rFonts w:ascii="Times" w:hAnsi="Times" w:cs="Times"/>
        </w:rPr>
        <w:tab/>
        <w:t>In the beginning of a student’s time in special education, the parents will be given a list of procedural safeguards. This is part of the IDEA that shows the parents their rights within the school district. These rights include being able to look at the records, right to attorney or advocate at any meetings, many others. These rights are absolutely guaranteed under Article 7. Procedural safeguards are put in place to protect the rights of the family and provide a free and appropriate education. In addition to providing these safeguards, they must be in a language that is easily understood (Notice of procedural safeguards</w:t>
      </w:r>
      <w:proofErr w:type="gramStart"/>
      <w:r>
        <w:rPr>
          <w:rFonts w:ascii="Times" w:hAnsi="Times" w:cs="Times"/>
        </w:rPr>
        <w:t>,2014</w:t>
      </w:r>
      <w:proofErr w:type="gramEnd"/>
      <w:r>
        <w:rPr>
          <w:rFonts w:ascii="Times" w:hAnsi="Times" w:cs="Times"/>
        </w:rPr>
        <w:t xml:space="preserve">). The language in formal documents considering, not all parents have an education background, could confuse many parents. These are put in place to also protect the rights of the school. This keeps all the school’s legal obligations to the parent and to the state. </w:t>
      </w:r>
    </w:p>
    <w:p w14:paraId="309DCE1F" w14:textId="77777777" w:rsidR="0069614D" w:rsidRDefault="00D51864" w:rsidP="00326C73">
      <w:pPr>
        <w:spacing w:line="480" w:lineRule="auto"/>
        <w:ind w:firstLine="720"/>
        <w:rPr>
          <w:rFonts w:ascii="Times New Roman" w:hAnsi="Times New Roman" w:cs="Times New Roman"/>
        </w:rPr>
      </w:pPr>
      <w:bookmarkStart w:id="0" w:name="_GoBack"/>
      <w:r w:rsidRPr="00330069">
        <w:rPr>
          <w:rFonts w:ascii="Times New Roman" w:hAnsi="Times New Roman" w:cs="Times New Roman"/>
        </w:rPr>
        <w:t>Special education uses many different tests and procedures to determine the best course of action for a student. To start</w:t>
      </w:r>
      <w:r w:rsidR="00330069" w:rsidRPr="00330069">
        <w:rPr>
          <w:rFonts w:ascii="Times New Roman" w:hAnsi="Times New Roman" w:cs="Times New Roman"/>
        </w:rPr>
        <w:t>,</w:t>
      </w:r>
      <w:r w:rsidRPr="00330069">
        <w:rPr>
          <w:rFonts w:ascii="Times New Roman" w:hAnsi="Times New Roman" w:cs="Times New Roman"/>
        </w:rPr>
        <w:t xml:space="preserve"> a teacher must determine without a doubt that a student is eligible for special education.  Many general education teachers will contact the special education department when they have notions that a student could be eligible. Discovering that a student would benefit from special education </w:t>
      </w:r>
      <w:r w:rsidR="008272B3" w:rsidRPr="00330069">
        <w:rPr>
          <w:rFonts w:ascii="Times New Roman" w:hAnsi="Times New Roman" w:cs="Times New Roman"/>
        </w:rPr>
        <w:t>services</w:t>
      </w:r>
      <w:r w:rsidRPr="00330069">
        <w:rPr>
          <w:rFonts w:ascii="Times New Roman" w:hAnsi="Times New Roman" w:cs="Times New Roman"/>
        </w:rPr>
        <w:t xml:space="preserve"> at the youngest age possible is very important.</w:t>
      </w:r>
      <w:r>
        <w:rPr>
          <w:rFonts w:ascii="Times New Roman" w:hAnsi="Times New Roman" w:cs="Times New Roman"/>
        </w:rPr>
        <w:t xml:space="preserve"> </w:t>
      </w:r>
    </w:p>
    <w:p w14:paraId="30F94238" w14:textId="77777777" w:rsidR="007D2314" w:rsidRDefault="00D51864" w:rsidP="00D51864">
      <w:pPr>
        <w:spacing w:line="480" w:lineRule="auto"/>
        <w:rPr>
          <w:rFonts w:eastAsia="Times New Roman" w:cs="Times New Roman"/>
        </w:rPr>
      </w:pPr>
      <w:r>
        <w:rPr>
          <w:rFonts w:ascii="Times New Roman" w:hAnsi="Times New Roman" w:cs="Times New Roman"/>
        </w:rPr>
        <w:tab/>
      </w:r>
      <w:r w:rsidR="008272B3">
        <w:rPr>
          <w:rFonts w:ascii="Times New Roman" w:hAnsi="Times New Roman" w:cs="Times New Roman"/>
        </w:rPr>
        <w:t xml:space="preserve">Early intervention is starting services before the child begins elementary school. </w:t>
      </w:r>
      <w:r w:rsidR="00F040A1">
        <w:rPr>
          <w:rFonts w:ascii="Times New Roman" w:hAnsi="Times New Roman" w:cs="Times New Roman"/>
        </w:rPr>
        <w:t xml:space="preserve">According to IDEA, a child is </w:t>
      </w:r>
      <w:r w:rsidR="00DD5EED">
        <w:rPr>
          <w:rFonts w:ascii="Times New Roman" w:hAnsi="Times New Roman" w:cs="Times New Roman"/>
        </w:rPr>
        <w:t>eligible</w:t>
      </w:r>
      <w:r w:rsidR="00F040A1">
        <w:rPr>
          <w:rFonts w:ascii="Times New Roman" w:hAnsi="Times New Roman" w:cs="Times New Roman"/>
        </w:rPr>
        <w:t xml:space="preserve"> for early intervention from birth to two years old. The Early Childhood intervention is from three until the child starts kindergarten. </w:t>
      </w:r>
      <w:r w:rsidR="00DD5EED">
        <w:rPr>
          <w:rFonts w:ascii="Times New Roman" w:hAnsi="Times New Roman" w:cs="Times New Roman"/>
        </w:rPr>
        <w:t xml:space="preserve">This starts the process of getting the child involved in special education at an early age to try and ease the disability and/or help the transition into school. Child find is </w:t>
      </w:r>
      <w:r w:rsidR="0051342F">
        <w:rPr>
          <w:rFonts w:ascii="Times New Roman" w:hAnsi="Times New Roman" w:cs="Times New Roman"/>
        </w:rPr>
        <w:t xml:space="preserve">where at each school there will be procedures in place to help locate, identify and evaluate all students from age three to twenty-two who need special education services (Identification and Evaluation, 2014). This means that there should, by law, be standards set in place so no child in need of services falls through the cracks. The early interventions are the intervention before age three. This can include the diagnosis and some techniques given by the doctor to help with the disability. </w:t>
      </w:r>
      <w:r w:rsidR="00D849B9">
        <w:rPr>
          <w:rFonts w:ascii="Times New Roman" w:hAnsi="Times New Roman" w:cs="Times New Roman"/>
        </w:rPr>
        <w:t xml:space="preserve"> Activities that can be provided for children from birth to kindergarten are developmental activities, literacy instruction, and p</w:t>
      </w:r>
      <w:r w:rsidR="00D849B9">
        <w:rPr>
          <w:rFonts w:eastAsia="Times New Roman" w:cs="Times New Roman"/>
        </w:rPr>
        <w:t xml:space="preserve">roviding educational and behavioral evaluations, services, and supports (Comprehensive and coordinated early interventions, 2014). The selection is not limited to those listed and parents can request others. These services can be continued once a child enters school also.  </w:t>
      </w:r>
    </w:p>
    <w:p w14:paraId="656E38B5" w14:textId="77777777" w:rsidR="00D849B9" w:rsidRDefault="00D849B9" w:rsidP="00D51864">
      <w:pPr>
        <w:spacing w:line="480" w:lineRule="auto"/>
        <w:rPr>
          <w:rFonts w:eastAsia="Times New Roman" w:cs="Times New Roman"/>
        </w:rPr>
      </w:pPr>
      <w:r>
        <w:rPr>
          <w:rFonts w:eastAsia="Times New Roman" w:cs="Times New Roman"/>
        </w:rPr>
        <w:t>At any age, it is the parent’s right to request evaluation of their student for special education (Comprehensive and coordinated early interventions, 2014).</w:t>
      </w:r>
      <w:r w:rsidR="007D2314">
        <w:rPr>
          <w:rFonts w:eastAsia="Times New Roman" w:cs="Times New Roman"/>
        </w:rPr>
        <w:t xml:space="preserve"> </w:t>
      </w:r>
      <w:r>
        <w:rPr>
          <w:rFonts w:eastAsia="Times New Roman" w:cs="Times New Roman"/>
        </w:rPr>
        <w:t xml:space="preserve">There are other ways to be considered for special education besides parental request. </w:t>
      </w:r>
      <w:r w:rsidR="000077DF">
        <w:rPr>
          <w:rFonts w:eastAsia="Times New Roman" w:cs="Times New Roman"/>
        </w:rPr>
        <w:t>The classroom teacher can request an</w:t>
      </w:r>
      <w:r w:rsidR="00A7059E">
        <w:rPr>
          <w:rFonts w:eastAsia="Times New Roman" w:cs="Times New Roman"/>
        </w:rPr>
        <w:t xml:space="preserve">d evaluation if the student is starting </w:t>
      </w:r>
      <w:r w:rsidR="000077DF">
        <w:rPr>
          <w:rFonts w:eastAsia="Times New Roman" w:cs="Times New Roman"/>
        </w:rPr>
        <w:t xml:space="preserve">to fall behind or presents other red flag signs.  A </w:t>
      </w:r>
      <w:r w:rsidR="00A7059E">
        <w:rPr>
          <w:rFonts w:eastAsia="Times New Roman" w:cs="Times New Roman"/>
        </w:rPr>
        <w:t xml:space="preserve">multidisciplinary team will be assembled to assess the student (Conducting and initial evaluation, 2014).  This can include a multitude of different school personnel depending on the behaviors the student presents.  There should be an evaluation in place for each suspected disability and a team member to evaluate that area (Conducting and initial evaluation, 2014). This process can take some time depending on the factors present. </w:t>
      </w:r>
      <w:r w:rsidR="008C48FD">
        <w:rPr>
          <w:rFonts w:eastAsia="Times New Roman" w:cs="Times New Roman"/>
        </w:rPr>
        <w:t xml:space="preserve">The parent will need to be met with and talked through all the tests that the student will undergo. This can assure </w:t>
      </w:r>
      <w:r w:rsidR="00330069" w:rsidRPr="00330069">
        <w:rPr>
          <w:rFonts w:eastAsia="Times New Roman" w:cs="Times New Roman"/>
        </w:rPr>
        <w:t>compliance, with</w:t>
      </w:r>
      <w:r w:rsidR="008C48FD" w:rsidRPr="00330069">
        <w:rPr>
          <w:rFonts w:eastAsia="Times New Roman" w:cs="Times New Roman"/>
        </w:rPr>
        <w:t xml:space="preserve"> the laws and</w:t>
      </w:r>
      <w:r w:rsidR="008C48FD">
        <w:rPr>
          <w:rFonts w:eastAsia="Times New Roman" w:cs="Times New Roman"/>
        </w:rPr>
        <w:t xml:space="preserve"> keep the parent at ease, as all this can be frightening. There is a 50 day timeline from the time the consent for evaluation is given ((Conducting and initial evaluation, 2014). This is 50 school or business days. </w:t>
      </w:r>
    </w:p>
    <w:p w14:paraId="508253D7" w14:textId="77777777" w:rsidR="00FD7E06" w:rsidRDefault="00FD7E06" w:rsidP="00D51864">
      <w:pPr>
        <w:spacing w:line="480" w:lineRule="auto"/>
        <w:rPr>
          <w:rFonts w:eastAsia="Times New Roman" w:cs="Times New Roman"/>
        </w:rPr>
      </w:pPr>
      <w:r>
        <w:rPr>
          <w:rFonts w:eastAsia="Times New Roman" w:cs="Times New Roman"/>
        </w:rPr>
        <w:tab/>
      </w:r>
      <w:r w:rsidRPr="00330069">
        <w:rPr>
          <w:rFonts w:eastAsia="Times New Roman" w:cs="Times New Roman"/>
        </w:rPr>
        <w:t>After the team puts the student into the disability category or categories then, they will have an initial case review. This will call upon the student’s Individualized Education Plan team and the parent to put together a plan to help the student. This will include the accommodations</w:t>
      </w:r>
      <w:r>
        <w:rPr>
          <w:rFonts w:eastAsia="Times New Roman" w:cs="Times New Roman"/>
        </w:rPr>
        <w:t xml:space="preserve"> or modifications the student will need, the goals that the team will work together to set, among other things. The way to begin the meeting is by making sure the parent has a copy of the procedural safeguards. The team should also mention the student’s strengths to let the parent know that the student is still doing well. </w:t>
      </w:r>
      <w:r w:rsidR="007D2314">
        <w:rPr>
          <w:rFonts w:eastAsia="Times New Roman" w:cs="Times New Roman"/>
        </w:rPr>
        <w:t xml:space="preserve">This meeting should include the parent, the teacher of record, the general education teacher most relevant, a public agency representative, the school counselor and any other personnel working with the student. This group of people is required to be there by law. The parent should be included in every step of the IEP process. This will give the student the best education because the parent knows their child best. The goals should be measurable and achievable. This means that the student’s progress can be recorded for future reference and that the goals are realistic for the child to complete,  </w:t>
      </w:r>
    </w:p>
    <w:p w14:paraId="32D74203" w14:textId="77777777" w:rsidR="008D0361" w:rsidRDefault="008C48FD" w:rsidP="008D0361">
      <w:pPr>
        <w:spacing w:line="480" w:lineRule="auto"/>
        <w:rPr>
          <w:rFonts w:eastAsia="Times New Roman" w:cs="Times New Roman"/>
        </w:rPr>
      </w:pPr>
      <w:r>
        <w:rPr>
          <w:rFonts w:eastAsia="Times New Roman" w:cs="Times New Roman"/>
        </w:rPr>
        <w:tab/>
        <w:t xml:space="preserve">The purpose of all this evaluation processes and meetings is to correctly put the student in services that will benefit them the most. This is why there are so many laws and regulations surrounding the evaluation process. The school counselor must be involved to assess the mental status of the child, especially those diagnosed with Emotional Behavioral Disorder. </w:t>
      </w:r>
      <w:r w:rsidR="007D2314">
        <w:rPr>
          <w:rFonts w:eastAsia="Times New Roman" w:cs="Times New Roman"/>
        </w:rPr>
        <w:t>The school services are meant to support the parent at home. The parent is the person who knows the student best</w:t>
      </w:r>
      <w:r w:rsidR="00E65D27">
        <w:rPr>
          <w:rFonts w:eastAsia="Times New Roman" w:cs="Times New Roman"/>
        </w:rPr>
        <w:t>.</w:t>
      </w:r>
      <w:r w:rsidR="007D2314">
        <w:rPr>
          <w:rFonts w:eastAsia="Times New Roman" w:cs="Times New Roman"/>
        </w:rPr>
        <w:t xml:space="preserve"> </w:t>
      </w:r>
    </w:p>
    <w:p w14:paraId="070C3DF1" w14:textId="77777777" w:rsidR="00326C73" w:rsidRDefault="007D2314" w:rsidP="008D0361">
      <w:pPr>
        <w:spacing w:line="480" w:lineRule="auto"/>
        <w:ind w:firstLine="720"/>
        <w:rPr>
          <w:rFonts w:eastAsia="Times New Roman" w:cs="Times New Roman"/>
        </w:rPr>
      </w:pPr>
      <w:r>
        <w:rPr>
          <w:rFonts w:eastAsia="Times New Roman" w:cs="Times New Roman"/>
        </w:rPr>
        <w:t xml:space="preserve">Response to Intervention </w:t>
      </w:r>
      <w:r w:rsidR="00330069">
        <w:rPr>
          <w:rFonts w:eastAsia="Times New Roman" w:cs="Times New Roman"/>
        </w:rPr>
        <w:t>is a process that occurs prior to being placed in special education services.</w:t>
      </w:r>
      <w:r>
        <w:rPr>
          <w:rFonts w:eastAsia="Times New Roman" w:cs="Times New Roman"/>
        </w:rPr>
        <w:t xml:space="preserve"> </w:t>
      </w:r>
      <w:r w:rsidR="008D0361">
        <w:rPr>
          <w:rFonts w:eastAsia="Times New Roman" w:cs="Times New Roman"/>
        </w:rPr>
        <w:t>This process is composed of three tiers one being the least restrictive environment with three being the most. It was implemented to help those students who were falling through the cracks. Tier one is general education classroom with some help from the teacher from time to time. Tier two is</w:t>
      </w:r>
      <w:r w:rsidR="00453A4D">
        <w:rPr>
          <w:rFonts w:eastAsia="Times New Roman" w:cs="Times New Roman"/>
        </w:rPr>
        <w:t xml:space="preserve"> more individualized instruction with more small group work and one on one time. Tier three is a specialized plan that is normally full on special education (Stuart &amp; </w:t>
      </w:r>
      <w:proofErr w:type="spellStart"/>
      <w:r w:rsidR="00453A4D">
        <w:rPr>
          <w:rFonts w:eastAsia="Times New Roman" w:cs="Times New Roman"/>
        </w:rPr>
        <w:t>Riniadi</w:t>
      </w:r>
      <w:proofErr w:type="spellEnd"/>
      <w:r w:rsidR="00453A4D">
        <w:rPr>
          <w:rFonts w:eastAsia="Times New Roman" w:cs="Times New Roman"/>
        </w:rPr>
        <w:t xml:space="preserve">, 2009).  The special education teacher comes in to play more into Tier 2 and 3. </w:t>
      </w:r>
      <w:r w:rsidR="00330069">
        <w:rPr>
          <w:rFonts w:eastAsia="Times New Roman" w:cs="Times New Roman"/>
        </w:rPr>
        <w:t xml:space="preserve"> Many English Language Learners </w:t>
      </w:r>
      <w:r w:rsidR="00C155EC">
        <w:rPr>
          <w:rFonts w:eastAsia="Times New Roman" w:cs="Times New Roman"/>
        </w:rPr>
        <w:t xml:space="preserve">are involved in the RTI process. This helps them learn and understand instruction in a better way suited to their culture or language. Being pulled aside also helps them learn English at their own pace. This knowledge comes from my own experiences in the Spanish department at the high school I attended. </w:t>
      </w:r>
      <w:r w:rsidR="00453A4D">
        <w:rPr>
          <w:rFonts w:eastAsia="Times New Roman" w:cs="Times New Roman"/>
        </w:rPr>
        <w:t>When the student reaches</w:t>
      </w:r>
      <w:r w:rsidR="00C155EC">
        <w:rPr>
          <w:rFonts w:eastAsia="Times New Roman" w:cs="Times New Roman"/>
        </w:rPr>
        <w:t xml:space="preserve"> Tier 3,</w:t>
      </w:r>
      <w:r w:rsidR="00453A4D">
        <w:rPr>
          <w:rFonts w:eastAsia="Times New Roman" w:cs="Times New Roman"/>
        </w:rPr>
        <w:t xml:space="preserve"> more often than not they are eligible for special education. During these tiers a collaborative plan needs to come about between all the professionals working with that particular student (Stuart &amp; </w:t>
      </w:r>
      <w:proofErr w:type="spellStart"/>
      <w:r w:rsidR="00453A4D">
        <w:rPr>
          <w:rFonts w:eastAsia="Times New Roman" w:cs="Times New Roman"/>
        </w:rPr>
        <w:t>Riniadi</w:t>
      </w:r>
      <w:proofErr w:type="spellEnd"/>
      <w:r w:rsidR="00453A4D">
        <w:rPr>
          <w:rFonts w:eastAsia="Times New Roman" w:cs="Times New Roman"/>
        </w:rPr>
        <w:t>, 2009).  The general education and special education teachers should be open to co-teaching as a possibility or any other methods of working together. The school should provide teachers with opportunities to go to seminars and learn about other methods of implementing the RTI.</w:t>
      </w:r>
      <w:r w:rsidR="00326C73">
        <w:rPr>
          <w:rFonts w:eastAsia="Times New Roman" w:cs="Times New Roman"/>
        </w:rPr>
        <w:t xml:space="preserve"> The general education teacher may need to provide one on one teaching with some students undergoing the process. These teachers need to be ready and willing to give this process all they have.  Special education teachers need to be willing to go to general education rooms and pull out children that need it. The communication line always needs to be open. </w:t>
      </w:r>
      <w:r w:rsidR="00330069">
        <w:rPr>
          <w:rFonts w:eastAsia="Times New Roman" w:cs="Times New Roman"/>
        </w:rPr>
        <w:t xml:space="preserve">A particular way that has been seemingly effective is the co-teaching models. These models such as, one teach, one observe or the teaching in small groups methods are being used more rapidly. As education starts to stray from the traditional model of teaching, which is one classroom taught by one teacher, co-teaching is an effective way to bring in other teaching styles and to get new perspectives (Stuart &amp; </w:t>
      </w:r>
      <w:proofErr w:type="spellStart"/>
      <w:r w:rsidR="00330069">
        <w:rPr>
          <w:rFonts w:eastAsia="Times New Roman" w:cs="Times New Roman"/>
        </w:rPr>
        <w:t>Riniadi</w:t>
      </w:r>
      <w:proofErr w:type="spellEnd"/>
      <w:r w:rsidR="00330069">
        <w:rPr>
          <w:rFonts w:eastAsia="Times New Roman" w:cs="Times New Roman"/>
        </w:rPr>
        <w:t>, 2009).</w:t>
      </w:r>
    </w:p>
    <w:p w14:paraId="7BB0F9A6" w14:textId="77777777" w:rsidR="008C48FD" w:rsidRDefault="00453A4D" w:rsidP="008D0361">
      <w:pPr>
        <w:spacing w:line="480" w:lineRule="auto"/>
        <w:ind w:firstLine="720"/>
        <w:rPr>
          <w:rFonts w:eastAsia="Times New Roman" w:cs="Times New Roman"/>
        </w:rPr>
      </w:pPr>
      <w:r>
        <w:rPr>
          <w:rFonts w:eastAsia="Times New Roman" w:cs="Times New Roman"/>
        </w:rPr>
        <w:t xml:space="preserve"> Re</w:t>
      </w:r>
      <w:r w:rsidR="00326C73">
        <w:rPr>
          <w:rFonts w:eastAsia="Times New Roman" w:cs="Times New Roman"/>
        </w:rPr>
        <w:t xml:space="preserve">cording the data from this process is important, it will give the teachers necessary information to conduct the instruction. Many public schools are implementing this to keep all the children slipping behind on track and to keep them at grade-level (Stuart &amp; </w:t>
      </w:r>
      <w:proofErr w:type="spellStart"/>
      <w:r w:rsidR="00326C73">
        <w:rPr>
          <w:rFonts w:eastAsia="Times New Roman" w:cs="Times New Roman"/>
        </w:rPr>
        <w:t>Riniadi</w:t>
      </w:r>
      <w:proofErr w:type="spellEnd"/>
      <w:r w:rsidR="00326C73">
        <w:rPr>
          <w:rFonts w:eastAsia="Times New Roman" w:cs="Times New Roman"/>
        </w:rPr>
        <w:t xml:space="preserve">, 2009).   This is a good thing because the more students </w:t>
      </w:r>
      <w:r w:rsidR="00330069">
        <w:rPr>
          <w:rFonts w:eastAsia="Times New Roman" w:cs="Times New Roman"/>
        </w:rPr>
        <w:t xml:space="preserve">that feel helped at school will help the dropout rate lessen. </w:t>
      </w:r>
    </w:p>
    <w:p w14:paraId="4F6650DC" w14:textId="77777777" w:rsidR="00326C73" w:rsidRDefault="00326C73" w:rsidP="008D0361">
      <w:pPr>
        <w:spacing w:line="480" w:lineRule="auto"/>
        <w:ind w:firstLine="720"/>
        <w:rPr>
          <w:rFonts w:ascii="Times New Roman" w:hAnsi="Times New Roman" w:cs="Times New Roman"/>
        </w:rPr>
      </w:pPr>
      <w:r>
        <w:rPr>
          <w:rFonts w:eastAsia="Times New Roman" w:cs="Times New Roman"/>
        </w:rPr>
        <w:t>The process of special education is a very complex animal. The overall goal will always be to give the students involved the best education that is possible. Starting out at a young age can make this process easier and there are laws and funding to support the parents that do catch the disability at a young age. Sometimes special education is not the best answer to a student who is falling behind. Using the RTI can monitor the student without putting them through the evaluation process. Using this tiered system is becoming a staple in the special education world today.</w:t>
      </w:r>
    </w:p>
    <w:p w14:paraId="2338F5FE" w14:textId="77777777" w:rsidR="00F040A1" w:rsidRDefault="00F040A1">
      <w:pPr>
        <w:rPr>
          <w:rFonts w:ascii="Times New Roman" w:hAnsi="Times New Roman" w:cs="Times New Roman"/>
        </w:rPr>
      </w:pPr>
      <w:r>
        <w:rPr>
          <w:rFonts w:ascii="Times New Roman" w:hAnsi="Times New Roman" w:cs="Times New Roman"/>
        </w:rPr>
        <w:br w:type="page"/>
      </w:r>
    </w:p>
    <w:p w14:paraId="5B41E498" w14:textId="77777777" w:rsidR="00D51864" w:rsidRDefault="00F040A1" w:rsidP="00F040A1">
      <w:pPr>
        <w:spacing w:line="480" w:lineRule="auto"/>
        <w:jc w:val="center"/>
        <w:rPr>
          <w:rFonts w:ascii="Times New Roman" w:hAnsi="Times New Roman" w:cs="Times New Roman"/>
        </w:rPr>
      </w:pPr>
      <w:r>
        <w:rPr>
          <w:rFonts w:ascii="Times New Roman" w:hAnsi="Times New Roman" w:cs="Times New Roman"/>
        </w:rPr>
        <w:t>References</w:t>
      </w:r>
    </w:p>
    <w:p w14:paraId="7D013EEF" w14:textId="77777777" w:rsidR="00F53005" w:rsidRPr="00E81CDE"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w:hAnsi="Times" w:cs="Times"/>
        </w:rPr>
        <w:t xml:space="preserve">Gibson, J. (2015). </w:t>
      </w:r>
      <w:proofErr w:type="gramStart"/>
      <w:r>
        <w:rPr>
          <w:rFonts w:ascii="Times" w:hAnsi="Times" w:cs="Times"/>
        </w:rPr>
        <w:t>Week 3 ppt. [</w:t>
      </w:r>
      <w:proofErr w:type="spellStart"/>
      <w:r>
        <w:rPr>
          <w:rFonts w:ascii="Times" w:hAnsi="Times" w:cs="Times"/>
        </w:rPr>
        <w:t>Powerpoint</w:t>
      </w:r>
      <w:proofErr w:type="spellEnd"/>
      <w:r>
        <w:rPr>
          <w:rFonts w:ascii="Times" w:hAnsi="Times" w:cs="Times"/>
        </w:rPr>
        <w:t xml:space="preserve"> Slides].</w:t>
      </w:r>
      <w:proofErr w:type="gramEnd"/>
      <w:r>
        <w:rPr>
          <w:rFonts w:ascii="Times" w:hAnsi="Times" w:cs="Times"/>
        </w:rPr>
        <w:t xml:space="preserve"> Retrieved from:</w:t>
      </w:r>
    </w:p>
    <w:p w14:paraId="33D85C46"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90"/>
        <w:rPr>
          <w:rFonts w:ascii="Times" w:hAnsi="Times" w:cs="Times"/>
        </w:rPr>
      </w:pPr>
      <w:proofErr w:type="spellStart"/>
      <w:proofErr w:type="gramStart"/>
      <w:r>
        <w:rPr>
          <w:rFonts w:ascii="Times" w:hAnsi="Times" w:cs="Times"/>
        </w:rPr>
        <w:t>Heward</w:t>
      </w:r>
      <w:proofErr w:type="spellEnd"/>
      <w:r>
        <w:rPr>
          <w:rFonts w:ascii="Times" w:hAnsi="Times" w:cs="Times"/>
        </w:rPr>
        <w:t>, W. L. (2013).</w:t>
      </w:r>
      <w:proofErr w:type="gramEnd"/>
      <w:r>
        <w:rPr>
          <w:rFonts w:ascii="Times" w:hAnsi="Times" w:cs="Times"/>
        </w:rPr>
        <w:t xml:space="preserve"> </w:t>
      </w:r>
      <w:proofErr w:type="gramStart"/>
      <w:r>
        <w:rPr>
          <w:rFonts w:ascii="Times" w:hAnsi="Times" w:cs="Times"/>
        </w:rPr>
        <w:t>Exceptional Children (10th ed., pp. 5–7).</w:t>
      </w:r>
      <w:proofErr w:type="gramEnd"/>
      <w:r>
        <w:rPr>
          <w:rFonts w:ascii="Times" w:hAnsi="Times" w:cs="Times"/>
        </w:rPr>
        <w:t xml:space="preserve"> Upper Saddle River,</w:t>
      </w:r>
    </w:p>
    <w:p w14:paraId="0E58B03E" w14:textId="77777777" w:rsidR="00F53005" w:rsidRDefault="00F53005" w:rsidP="00F53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90"/>
        <w:rPr>
          <w:rFonts w:ascii="Times" w:hAnsi="Times" w:cs="Times"/>
        </w:rPr>
      </w:pPr>
      <w:r>
        <w:rPr>
          <w:rFonts w:ascii="Times" w:hAnsi="Times" w:cs="Times"/>
        </w:rPr>
        <w:tab/>
      </w:r>
      <w:r>
        <w:rPr>
          <w:rFonts w:ascii="Times" w:hAnsi="Times" w:cs="Times"/>
        </w:rPr>
        <w:tab/>
        <w:t xml:space="preserve">New </w:t>
      </w:r>
      <w:r>
        <w:rPr>
          <w:rFonts w:ascii="Times" w:hAnsi="Times" w:cs="Times"/>
        </w:rPr>
        <w:tab/>
        <w:t>Jersey: Pearson Inc.</w:t>
      </w:r>
    </w:p>
    <w:p w14:paraId="7B6DE095" w14:textId="77777777" w:rsidR="00F53005" w:rsidRDefault="00F53005" w:rsidP="00F53005">
      <w:pPr>
        <w:spacing w:line="480" w:lineRule="auto"/>
        <w:rPr>
          <w:rFonts w:ascii="Times" w:hAnsi="Times" w:cs="Times"/>
        </w:rPr>
      </w:pPr>
      <w:proofErr w:type="spellStart"/>
      <w:r>
        <w:rPr>
          <w:rFonts w:ascii="Times" w:hAnsi="Times" w:cs="Times"/>
        </w:rPr>
        <w:t>Hulett</w:t>
      </w:r>
      <w:proofErr w:type="spellEnd"/>
      <w:r>
        <w:rPr>
          <w:rFonts w:ascii="Times" w:hAnsi="Times" w:cs="Times"/>
        </w:rPr>
        <w:t xml:space="preserve">, K. (2009). </w:t>
      </w:r>
      <w:proofErr w:type="gramStart"/>
      <w:r>
        <w:rPr>
          <w:rFonts w:ascii="Times" w:hAnsi="Times" w:cs="Times"/>
        </w:rPr>
        <w:t>The legal aspects of special education.</w:t>
      </w:r>
      <w:proofErr w:type="gramEnd"/>
      <w:r>
        <w:rPr>
          <w:rFonts w:ascii="Times" w:hAnsi="Times" w:cs="Times"/>
        </w:rPr>
        <w:t xml:space="preserve"> Upper Saddle River, NJ:</w:t>
      </w:r>
    </w:p>
    <w:p w14:paraId="414DBED2" w14:textId="77777777" w:rsidR="00F53005" w:rsidRDefault="00F53005" w:rsidP="00F53005">
      <w:pPr>
        <w:spacing w:line="480" w:lineRule="auto"/>
        <w:ind w:left="1170"/>
        <w:rPr>
          <w:rFonts w:ascii="Times" w:hAnsi="Times" w:cs="Times"/>
        </w:rPr>
      </w:pPr>
      <w:r>
        <w:rPr>
          <w:rFonts w:ascii="Times" w:hAnsi="Times" w:cs="Times"/>
        </w:rPr>
        <w:t>Pearson Prentice Hall.</w:t>
      </w:r>
    </w:p>
    <w:p w14:paraId="58CDD947" w14:textId="0C659C1E" w:rsidR="00F53005" w:rsidRPr="00F53005" w:rsidRDefault="00F53005" w:rsidP="00F53005">
      <w:pPr>
        <w:spacing w:line="480" w:lineRule="auto"/>
        <w:rPr>
          <w:rFonts w:ascii="Times New Roman" w:eastAsia="Times New Roman" w:hAnsi="Times New Roman" w:cs="Times New Roman"/>
        </w:rPr>
      </w:pPr>
      <w:r w:rsidRPr="007D2314">
        <w:rPr>
          <w:rFonts w:ascii="Times New Roman" w:eastAsia="Times New Roman" w:hAnsi="Times New Roman" w:cs="Times New Roman"/>
        </w:rPr>
        <w:t>Individuals With Disabilities Education Act, 20 U.S.C. § 1400 (2004).</w:t>
      </w:r>
      <w:r>
        <w:rPr>
          <w:rFonts w:ascii="Times New Roman" w:eastAsia="Times New Roman" w:hAnsi="Times New Roman" w:cs="Times New Roman"/>
        </w:rPr>
        <w:t xml:space="preserve"> </w:t>
      </w:r>
    </w:p>
    <w:p w14:paraId="63D45C65" w14:textId="77777777" w:rsidR="00F53005" w:rsidRDefault="00F53005" w:rsidP="00F53005">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Rinaldi</w:t>
      </w:r>
      <w:proofErr w:type="spellEnd"/>
      <w:r>
        <w:rPr>
          <w:rFonts w:ascii="Times New Roman" w:eastAsia="Times New Roman" w:hAnsi="Times New Roman" w:cs="Times New Roman"/>
        </w:rPr>
        <w:t>, C. &amp; Stuart, K (2009). A collaborative p</w:t>
      </w:r>
      <w:r>
        <w:rPr>
          <w:rFonts w:ascii="Times New Roman" w:eastAsia="Times New Roman" w:hAnsi="Times New Roman" w:cs="Times New Roman"/>
        </w:rPr>
        <w:t>lanning framework for teachers</w:t>
      </w:r>
    </w:p>
    <w:p w14:paraId="211D76F8" w14:textId="7C59C66A" w:rsidR="00F53005" w:rsidRDefault="00F53005" w:rsidP="00F53005">
      <w:pPr>
        <w:spacing w:line="480" w:lineRule="auto"/>
        <w:ind w:left="720" w:firstLine="720"/>
        <w:rPr>
          <w:rFonts w:ascii="Times" w:hAnsi="Times" w:cs="Times"/>
        </w:rPr>
      </w:pPr>
      <w:r>
        <w:rPr>
          <w:rFonts w:ascii="Times New Roman" w:eastAsia="Times New Roman" w:hAnsi="Times New Roman" w:cs="Times New Roman"/>
        </w:rPr>
        <w:t>I</w:t>
      </w:r>
      <w:r>
        <w:rPr>
          <w:rFonts w:ascii="Times New Roman" w:eastAsia="Times New Roman" w:hAnsi="Times New Roman" w:cs="Times New Roman"/>
        </w:rPr>
        <w:t xml:space="preserve">mplementing tiered instruction. </w:t>
      </w:r>
      <w:r>
        <w:rPr>
          <w:rFonts w:ascii="Times New Roman" w:eastAsia="Times New Roman" w:hAnsi="Times New Roman" w:cs="Times New Roman"/>
          <w:i/>
        </w:rPr>
        <w:t>Teaching Exceptional Children.</w:t>
      </w:r>
      <w:r>
        <w:rPr>
          <w:rFonts w:ascii="Times New Roman" w:eastAsia="Times New Roman" w:hAnsi="Times New Roman" w:cs="Times New Roman"/>
        </w:rPr>
        <w:t xml:space="preserve"> 53- 57</w:t>
      </w:r>
      <w:r>
        <w:rPr>
          <w:rFonts w:ascii="Times New Roman" w:eastAsia="Times New Roman" w:hAnsi="Times New Roman" w:cs="Times New Roman"/>
        </w:rPr>
        <w:t>.</w:t>
      </w:r>
    </w:p>
    <w:p w14:paraId="5E9E6085" w14:textId="77777777" w:rsidR="00F53005" w:rsidRDefault="00F53005" w:rsidP="00F53005">
      <w:pPr>
        <w:spacing w:line="480" w:lineRule="auto"/>
      </w:pPr>
      <w:proofErr w:type="gramStart"/>
      <w:r>
        <w:rPr>
          <w:rFonts w:eastAsia="Times New Roman" w:cs="Times New Roman"/>
        </w:rPr>
        <w:t>Special Education, 511 Ind. Admin.</w:t>
      </w:r>
      <w:proofErr w:type="gramEnd"/>
      <w:r>
        <w:rPr>
          <w:rFonts w:eastAsia="Times New Roman" w:cs="Times New Roman"/>
        </w:rPr>
        <w:t xml:space="preserve"> Code 7, 2014</w:t>
      </w:r>
    </w:p>
    <w:p w14:paraId="4677CD06" w14:textId="77777777" w:rsidR="00F53005" w:rsidRPr="007D2314" w:rsidRDefault="00F53005" w:rsidP="007D2314">
      <w:pPr>
        <w:spacing w:line="480" w:lineRule="auto"/>
        <w:rPr>
          <w:rFonts w:ascii="Times New Roman" w:hAnsi="Times New Roman" w:cs="Times New Roman"/>
        </w:rPr>
      </w:pPr>
    </w:p>
    <w:bookmarkEnd w:id="0"/>
    <w:sectPr w:rsidR="00F53005" w:rsidRPr="007D2314" w:rsidSect="006961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64"/>
    <w:rsid w:val="000077DF"/>
    <w:rsid w:val="00326C73"/>
    <w:rsid w:val="00330069"/>
    <w:rsid w:val="00453A4D"/>
    <w:rsid w:val="0051342F"/>
    <w:rsid w:val="005D746A"/>
    <w:rsid w:val="0069614D"/>
    <w:rsid w:val="007D2314"/>
    <w:rsid w:val="008272B3"/>
    <w:rsid w:val="008C48FD"/>
    <w:rsid w:val="008D0361"/>
    <w:rsid w:val="00A7059E"/>
    <w:rsid w:val="00B07288"/>
    <w:rsid w:val="00C155EC"/>
    <w:rsid w:val="00C20A31"/>
    <w:rsid w:val="00D51864"/>
    <w:rsid w:val="00D849B9"/>
    <w:rsid w:val="00DD5EED"/>
    <w:rsid w:val="00E65D27"/>
    <w:rsid w:val="00F040A1"/>
    <w:rsid w:val="00F2318B"/>
    <w:rsid w:val="00F53005"/>
    <w:rsid w:val="00FD7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012D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a-q-full-text">
    <w:name w:val="ya-q-full-text"/>
    <w:basedOn w:val="DefaultParagraphFont"/>
    <w:rsid w:val="00F040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a-q-full-text">
    <w:name w:val="ya-q-full-text"/>
    <w:basedOn w:val="DefaultParagraphFont"/>
    <w:rsid w:val="00F0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15131">
      <w:bodyDiv w:val="1"/>
      <w:marLeft w:val="0"/>
      <w:marRight w:val="0"/>
      <w:marTop w:val="0"/>
      <w:marBottom w:val="0"/>
      <w:divBdr>
        <w:top w:val="none" w:sz="0" w:space="0" w:color="auto"/>
        <w:left w:val="none" w:sz="0" w:space="0" w:color="auto"/>
        <w:bottom w:val="none" w:sz="0" w:space="0" w:color="auto"/>
        <w:right w:val="none" w:sz="0" w:space="0" w:color="auto"/>
      </w:divBdr>
      <w:divsChild>
        <w:div w:id="451435367">
          <w:marLeft w:val="0"/>
          <w:marRight w:val="0"/>
          <w:marTop w:val="0"/>
          <w:marBottom w:val="0"/>
          <w:divBdr>
            <w:top w:val="none" w:sz="0" w:space="0" w:color="auto"/>
            <w:left w:val="none" w:sz="0" w:space="0" w:color="auto"/>
            <w:bottom w:val="none" w:sz="0" w:space="0" w:color="auto"/>
            <w:right w:val="none" w:sz="0" w:space="0" w:color="auto"/>
          </w:divBdr>
          <w:divsChild>
            <w:div w:id="15010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11</Pages>
  <Words>2802</Words>
  <Characters>15973</Characters>
  <Application>Microsoft Macintosh Word</Application>
  <DocSecurity>0</DocSecurity>
  <Lines>133</Lines>
  <Paragraphs>37</Paragraphs>
  <ScaleCrop>false</ScaleCrop>
  <Company>Ball State University</Company>
  <LinksUpToDate>false</LinksUpToDate>
  <CharactersWithSpaces>18738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Ferguson</dc:creator>
  <cp:keywords/>
  <dc:description/>
  <cp:lastModifiedBy>Jenna Ferguson</cp:lastModifiedBy>
  <cp:revision>4</cp:revision>
  <dcterms:created xsi:type="dcterms:W3CDTF">2015-02-24T20:03:00Z</dcterms:created>
  <dcterms:modified xsi:type="dcterms:W3CDTF">2015-03-06T15:16:00Z</dcterms:modified>
</cp:coreProperties>
</file>