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F5" w:rsidRDefault="003F0ABB" w:rsidP="003F0ABB">
      <w:pPr>
        <w:spacing w:line="480" w:lineRule="auto"/>
        <w:jc w:val="center"/>
        <w:rPr>
          <w:b/>
        </w:rPr>
      </w:pPr>
      <w:r w:rsidRPr="003F0ABB">
        <w:rPr>
          <w:b/>
        </w:rPr>
        <w:t>Cassidy Richard   Reflection #2</w:t>
      </w:r>
    </w:p>
    <w:p w:rsidR="003F0ABB" w:rsidRDefault="003F0ABB" w:rsidP="003F0ABB">
      <w:pPr>
        <w:spacing w:line="480" w:lineRule="auto"/>
      </w:pPr>
      <w:r>
        <w:tab/>
        <w:t>Though the topic was only briefly mentioned in the readings for today, I just have to say something about the merits of multicultural education through bilingual instruction. While attending college in Grand Rapids, I got the privilege of meeting a group of children who attended school in the Forest Hills District. This district is known for having a</w:t>
      </w:r>
      <w:r w:rsidR="00657EDF">
        <w:t xml:space="preserve"> large and successful Spanish Immersion Magnet Program, and in the Spanish department at my college, the kids in this program had a reputation for showing up all of the undergraduates who have been in traditional language learning courses. When I met these children, they were leading the music portion of Spanish chapel that occurred weekly, and they spoke for a while after as well. Some of these kids were in 1</w:t>
      </w:r>
      <w:r w:rsidR="00657EDF" w:rsidRPr="00657EDF">
        <w:rPr>
          <w:vertAlign w:val="superscript"/>
        </w:rPr>
        <w:t>st</w:t>
      </w:r>
      <w:r w:rsidR="00657EDF">
        <w:t xml:space="preserve"> and 2</w:t>
      </w:r>
      <w:r w:rsidR="00657EDF" w:rsidRPr="00657EDF">
        <w:rPr>
          <w:vertAlign w:val="superscript"/>
        </w:rPr>
        <w:t>nd</w:t>
      </w:r>
      <w:r w:rsidR="00657EDF">
        <w:t xml:space="preserve"> grades and speaking better Spanish better than I have ever been able to.</w:t>
      </w:r>
    </w:p>
    <w:p w:rsidR="00664233" w:rsidRDefault="00657EDF" w:rsidP="003F0ABB">
      <w:pPr>
        <w:spacing w:line="480" w:lineRule="auto"/>
      </w:pPr>
      <w:r>
        <w:tab/>
        <w:t xml:space="preserve">In addition to the Spanish immersion program, this school district has also added a program for Mandarin Chinese. Though I haven’t personally met any of these students, I can only imagine the incredible language skills they have at their young age. This program also has </w:t>
      </w:r>
      <w:r w:rsidR="00BF3CFA">
        <w:t xml:space="preserve">a special focus on studying Chinese culture </w:t>
      </w:r>
      <w:r>
        <w:t>due to the many differences betwe</w:t>
      </w:r>
      <w:r w:rsidR="00BF3CFA">
        <w:t>en the East and the West</w:t>
      </w:r>
      <w:r w:rsidR="00664233">
        <w:t>.</w:t>
      </w:r>
    </w:p>
    <w:p w:rsidR="00657EDF" w:rsidRDefault="00664233" w:rsidP="00664233">
      <w:pPr>
        <w:spacing w:line="480" w:lineRule="auto"/>
        <w:ind w:firstLine="720"/>
      </w:pPr>
      <w:r>
        <w:t xml:space="preserve">Whether a student is in the Spanish or Mandarin program at these schools, I believe that </w:t>
      </w:r>
      <w:r w:rsidR="00BF3CFA">
        <w:t>s</w:t>
      </w:r>
      <w:r>
        <w:t>he will receive an incredible amount of cultural understanding, and during a c</w:t>
      </w:r>
      <w:r w:rsidR="00BF3CFA">
        <w:t>rucial time in her</w:t>
      </w:r>
      <w:r>
        <w:t xml:space="preserve"> development. Though the direct experience may be somewhat limited and focused on only one culture, a great amount of cultural awareness and tolerance is established and hopefully this will be carried on throughout the life of the child. </w:t>
      </w:r>
    </w:p>
    <w:p w:rsidR="00F16767" w:rsidRDefault="00664233" w:rsidP="00664233">
      <w:pPr>
        <w:spacing w:line="480" w:lineRule="auto"/>
        <w:ind w:firstLine="720"/>
      </w:pPr>
      <w:r>
        <w:t xml:space="preserve">This cultural tolerance is something that I believe is often underappreciated if it’s appreciated at all in the states. Donald Trump is a great example at the moment of a loud, </w:t>
      </w:r>
      <w:r>
        <w:lastRenderedPageBreak/>
        <w:t xml:space="preserve">proud, arrogant American who thinks that his country is the greatest there is. While an important part of our identity as Americans is our patriotism and gusto, it’s also important to </w:t>
      </w:r>
      <w:r w:rsidR="00BF3CFA">
        <w:t>realize that we as a country are not perfect,</w:t>
      </w:r>
      <w:r>
        <w:t xml:space="preserve"> and </w:t>
      </w:r>
      <w:r w:rsidR="00BF3CFA">
        <w:t xml:space="preserve">to </w:t>
      </w:r>
      <w:r>
        <w:t>appreciate the beauty in other cultu</w:t>
      </w:r>
      <w:r w:rsidR="00BF3CFA">
        <w:t>res, knowing that there is no “best” way of doing things.</w:t>
      </w:r>
    </w:p>
    <w:p w:rsidR="00D12940" w:rsidRDefault="00F16767" w:rsidP="00664233">
      <w:pPr>
        <w:spacing w:line="480" w:lineRule="auto"/>
        <w:ind w:firstLine="720"/>
      </w:pPr>
      <w:r>
        <w:t xml:space="preserve">My grandpa tells a story of when he was a young kid in school, and one day his classmates were telling each other, “I’m German!” “Well, I’m French!” “My family is Polish!” and so on. My grandpa was confused at all of this, so when he got home from school that afternoon he asked his father what they were. At this, he replied, “Son, tomorrow you go back to school and tell your friends that you’re a blue-blooded American!” This is a great example to me of a healthy patriotism. Though sometimes I do wish the French and German heritage in my family remained more prominent, I greatly appreciate the pride taken in the country that allowed success to come to my ancestors. </w:t>
      </w:r>
    </w:p>
    <w:p w:rsidR="00664233" w:rsidRPr="003F0ABB" w:rsidRDefault="00D12940" w:rsidP="00664233">
      <w:pPr>
        <w:spacing w:line="480" w:lineRule="auto"/>
        <w:ind w:firstLine="720"/>
      </w:pPr>
      <w:r>
        <w:t xml:space="preserve">As much as I do consider myself a blue-blooded American like my great-grandfather would have wanted, I also love </w:t>
      </w:r>
      <w:r w:rsidR="00BF3CFA">
        <w:t xml:space="preserve">doing things like </w:t>
      </w:r>
      <w:r>
        <w:t>cooking ethnic European dishes with my Hungarian grandmother and listening to her play the Croatian folk songs she learned as a child. This balance between patriotism and cultural appreciation, I believe, is exactly what multicultural education aims to achieve. I see great value in it and I hope that we can implement things to foster this in our children today and going forward. Being tolerant of other cultures and seeing the beauty (and possibly the downfalls) in each one will help us to become well-rounded individ</w:t>
      </w:r>
      <w:bookmarkStart w:id="0" w:name="_GoBack"/>
      <w:bookmarkEnd w:id="0"/>
      <w:r>
        <w:t xml:space="preserve">uals who might have something positive to contribute to this great world around us. </w:t>
      </w:r>
    </w:p>
    <w:sectPr w:rsidR="00664233" w:rsidRPr="003F0AB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BB"/>
    <w:rsid w:val="003F0ABB"/>
    <w:rsid w:val="004D34F5"/>
    <w:rsid w:val="00657EDF"/>
    <w:rsid w:val="00662480"/>
    <w:rsid w:val="00664233"/>
    <w:rsid w:val="00BF3CFA"/>
    <w:rsid w:val="00D12940"/>
    <w:rsid w:val="00F1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24821D-816A-4C92-B52A-17BFEBD2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2</cp:revision>
  <dcterms:created xsi:type="dcterms:W3CDTF">2016-06-07T23:32:00Z</dcterms:created>
  <dcterms:modified xsi:type="dcterms:W3CDTF">2016-06-08T00:27:00Z</dcterms:modified>
</cp:coreProperties>
</file>