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1F4ED" w14:textId="77777777" w:rsidR="001B1682" w:rsidRDefault="0034583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Test Design Assignment - Greg </w:t>
      </w:r>
      <w:proofErr w:type="spellStart"/>
      <w:r>
        <w:rPr>
          <w:rFonts w:ascii="Times New Roman" w:hAnsi="Times New Roman" w:cs="Times New Roman"/>
          <w:b/>
          <w:sz w:val="28"/>
        </w:rPr>
        <w:t>Cepluch</w:t>
      </w:r>
      <w:proofErr w:type="spellEnd"/>
    </w:p>
    <w:p w14:paraId="207DF700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 questions 1-4, circle the letter corresponding to the correct answer.</w:t>
      </w:r>
    </w:p>
    <w:p w14:paraId="1B7978BE" w14:textId="77777777" w:rsidR="001B1682" w:rsidRDefault="001B1682">
      <w:pPr>
        <w:rPr>
          <w:rFonts w:ascii="Times New Roman" w:hAnsi="Times New Roman" w:cs="Times New Roman"/>
          <w:b/>
          <w:sz w:val="24"/>
        </w:rPr>
      </w:pPr>
    </w:p>
    <w:p w14:paraId="1E19DE47" w14:textId="77777777" w:rsidR="001B1682" w:rsidRDefault="00345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(5 pts.)</w:t>
      </w:r>
      <w:r>
        <w:rPr>
          <w:rFonts w:ascii="Times New Roman" w:hAnsi="Times New Roman" w:cs="Times New Roman"/>
          <w:sz w:val="24"/>
        </w:rPr>
        <w:t xml:space="preserve"> Which of the following is an appropriate display for qualitative variables?</w:t>
      </w:r>
    </w:p>
    <w:p w14:paraId="617107AF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48409FC3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Histogram</w:t>
      </w:r>
    </w:p>
    <w:p w14:paraId="723DD7D9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Boxplot</w:t>
      </w:r>
    </w:p>
    <w:p w14:paraId="498EA222" w14:textId="77777777" w:rsidR="001B1682" w:rsidRPr="00345831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345831">
        <w:rPr>
          <w:rFonts w:ascii="Times New Roman" w:hAnsi="Times New Roman" w:cs="Times New Roman"/>
          <w:sz w:val="24"/>
        </w:rPr>
        <w:t>Frequency Table</w:t>
      </w:r>
    </w:p>
    <w:p w14:paraId="7FEEC764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Stem-and-Leaf Plot</w:t>
      </w:r>
    </w:p>
    <w:p w14:paraId="06644DC1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Scatterplot</w:t>
      </w:r>
      <w:bookmarkStart w:id="0" w:name="_GoBack"/>
      <w:bookmarkEnd w:id="0"/>
    </w:p>
    <w:p w14:paraId="5107937E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2AB23353" w14:textId="77777777" w:rsidR="001B1682" w:rsidRDefault="00345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(5 pts.)</w:t>
      </w:r>
      <w:r>
        <w:rPr>
          <w:rFonts w:ascii="Times New Roman" w:hAnsi="Times New Roman" w:cs="Times New Roman"/>
          <w:sz w:val="24"/>
        </w:rPr>
        <w:t xml:space="preserve"> Suppose you know that the distribution of a variable is skewed with high outliers. Which of the following are the correct measures of center and spread for the distribution?</w:t>
      </w:r>
    </w:p>
    <w:p w14:paraId="1167B5DF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52B8E0C3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Mean and Standard Deviation</w:t>
      </w:r>
    </w:p>
    <w:p w14:paraId="19936DE3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Median and Standard Deviation</w:t>
      </w:r>
    </w:p>
    <w:p w14:paraId="47EB5729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ean and Interquartile Range</w:t>
      </w:r>
    </w:p>
    <w:p w14:paraId="2A7B947D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Median and Interquartile Range</w:t>
      </w:r>
    </w:p>
    <w:p w14:paraId="61FC5C05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Mean and Variance</w:t>
      </w:r>
    </w:p>
    <w:p w14:paraId="29631923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59C82E14" w14:textId="77777777" w:rsidR="001B1682" w:rsidRDefault="00345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(5 pts.)</w:t>
      </w:r>
      <w:r>
        <w:rPr>
          <w:rFonts w:ascii="Times New Roman" w:hAnsi="Times New Roman" w:cs="Times New Roman"/>
          <w:sz w:val="24"/>
        </w:rPr>
        <w:t xml:space="preserve"> True or False: The geometric mean of the set {1, 1, 1, 2, 16}</w:t>
      </w:r>
      <w:commentRangeStart w:id="1"/>
      <w:r>
        <w:rPr>
          <w:rFonts w:ascii="Times New Roman" w:hAnsi="Times New Roman" w:cs="Times New Roman"/>
          <w:sz w:val="24"/>
        </w:rPr>
        <w:t xml:space="preserve"> is 2</w:t>
      </w:r>
      <w:commentRangeEnd w:id="1"/>
      <w:r>
        <w:commentReference w:id="1"/>
      </w:r>
      <w:r>
        <w:rPr>
          <w:rFonts w:ascii="Times New Roman" w:hAnsi="Times New Roman" w:cs="Times New Roman"/>
          <w:sz w:val="24"/>
        </w:rPr>
        <w:t>.</w:t>
      </w:r>
    </w:p>
    <w:p w14:paraId="6F9C915A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64810C99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True</w:t>
      </w:r>
    </w:p>
    <w:p w14:paraId="45CD40CB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False</w:t>
      </w:r>
    </w:p>
    <w:p w14:paraId="6E3B8535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7C723DCF" w14:textId="77777777" w:rsidR="001B1682" w:rsidRDefault="003458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(5 pts.)</w:t>
      </w:r>
      <w:r>
        <w:rPr>
          <w:rFonts w:ascii="Times New Roman" w:hAnsi="Times New Roman" w:cs="Times New Roman"/>
          <w:sz w:val="24"/>
        </w:rPr>
        <w:t xml:space="preserve"> John and Kay are in a gambling mood, and so they decide to play a game with </w:t>
      </w:r>
      <w:r>
        <w:rPr>
          <w:rFonts w:ascii="Times New Roman" w:hAnsi="Times New Roman" w:cs="Times New Roman"/>
          <w:sz w:val="24"/>
        </w:rPr>
        <w:t>a coin. John will flip the coin and Kay will call out either Heads or Tails. Kay will win $1 if she guesses correctly, and she will lose $2 if she guesses incorrectly for each coin flip. (Kay has not taken this class and agrees to play this game.) The game</w:t>
      </w:r>
      <w:r>
        <w:rPr>
          <w:rFonts w:ascii="Times New Roman" w:hAnsi="Times New Roman" w:cs="Times New Roman"/>
          <w:sz w:val="24"/>
        </w:rPr>
        <w:t xml:space="preserve"> will last for three flips of the coin. What is the sample space </w:t>
      </w: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of Kay’s possible total winnings after 3 flips? (Note that “-2” corresponds to a loss of $2.)</w:t>
      </w:r>
    </w:p>
    <w:p w14:paraId="45BA1C45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0FDB5677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= {-2, 1}</w:t>
      </w:r>
    </w:p>
    <w:p w14:paraId="6C90CD13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= {-6, -3, 0, 3}</w:t>
      </w:r>
    </w:p>
    <w:p w14:paraId="0A183470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= {-2, 1, 0, 1}</w:t>
      </w:r>
    </w:p>
    <w:p w14:paraId="5DA05AC4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= {-6, -5, -4, -3, -2, -1, 0, 1, 2, 3}</w:t>
      </w:r>
    </w:p>
    <w:p w14:paraId="6BC7063D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= [-6, 3]</w:t>
      </w:r>
    </w:p>
    <w:p w14:paraId="4D4747B9" w14:textId="77777777" w:rsidR="001B1682" w:rsidRDefault="001B1682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42975DE5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43FA044A" w14:textId="77777777" w:rsidR="001B1682" w:rsidRDefault="00345831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 problems 5-8 (5 pts. each): On the line to the left of each distribution listed in Column A, write the letter of the set of parameters in Column B that completely defines that distribution. No letter in Column B should be used more than </w:t>
      </w:r>
      <w:r>
        <w:rPr>
          <w:rFonts w:ascii="Times New Roman" w:hAnsi="Times New Roman" w:cs="Times New Roman"/>
          <w:b/>
          <w:sz w:val="24"/>
        </w:rPr>
        <w:t>once.</w:t>
      </w:r>
    </w:p>
    <w:p w14:paraId="69836C83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71E6D16D" w14:textId="77777777" w:rsidR="001B1682" w:rsidRDefault="00345831">
      <w:pPr>
        <w:pStyle w:val="ListParagraph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Column 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>Column B</w:t>
      </w:r>
    </w:p>
    <w:p w14:paraId="3EFD3BC2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13EA5061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____ 5.) Binomial distribution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A. </w:t>
      </w:r>
      <w:r>
        <w:rPr>
          <w:rFonts w:ascii="Times New Roman" w:hAnsi="Times New Roman" w:cs="Times New Roman"/>
          <w:i/>
          <w:sz w:val="24"/>
        </w:rPr>
        <w:t>(µ, b)</w:t>
      </w:r>
    </w:p>
    <w:p w14:paraId="1F1A56FB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5087A86F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____ 6.) χ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distribution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B. </w:t>
      </w:r>
      <w:r>
        <w:rPr>
          <w:rFonts w:ascii="Times New Roman" w:hAnsi="Times New Roman" w:cs="Times New Roman"/>
          <w:i/>
          <w:sz w:val="24"/>
        </w:rPr>
        <w:t>(n, p)</w:t>
      </w:r>
    </w:p>
    <w:p w14:paraId="7F558E93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104B9EF5" w14:textId="77777777" w:rsidR="001B1682" w:rsidRDefault="0034583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 7.) Gaussian distribution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C. (0, 1)</w:t>
      </w:r>
    </w:p>
    <w:p w14:paraId="401DD2BA" w14:textId="77777777" w:rsidR="001B1682" w:rsidRDefault="001B1682">
      <w:pPr>
        <w:pStyle w:val="ListParagraph"/>
        <w:rPr>
          <w:rFonts w:ascii="Times New Roman" w:hAnsi="Times New Roman" w:cs="Times New Roman"/>
          <w:sz w:val="24"/>
        </w:rPr>
      </w:pPr>
    </w:p>
    <w:p w14:paraId="532A0C7A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____ 8.) Uniform distribution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D. </w:t>
      </w:r>
      <w:r>
        <w:rPr>
          <w:rFonts w:ascii="Times New Roman" w:hAnsi="Times New Roman" w:cs="Times New Roman"/>
          <w:i/>
          <w:sz w:val="24"/>
        </w:rPr>
        <w:t>(a, b)</w:t>
      </w:r>
    </w:p>
    <w:p w14:paraId="0F2D752C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5DF4CC15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i/>
          <w:sz w:val="24"/>
        </w:rPr>
        <w:t>. λ</w:t>
      </w:r>
    </w:p>
    <w:p w14:paraId="13463D30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</w:p>
    <w:p w14:paraId="08A62213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i/>
          <w:sz w:val="24"/>
        </w:rPr>
        <w:t>. (µ, σ</w:t>
      </w:r>
      <w:r>
        <w:rPr>
          <w:rFonts w:ascii="Times New Roman" w:hAnsi="Times New Roman" w:cs="Times New Roman"/>
          <w:i/>
          <w:sz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</w:rPr>
        <w:t>)</w:t>
      </w:r>
    </w:p>
    <w:p w14:paraId="6875D8E4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0C0E8031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i/>
          <w:sz w:val="24"/>
        </w:rPr>
        <w:t>. k</w:t>
      </w:r>
    </w:p>
    <w:p w14:paraId="235897B7" w14:textId="77777777" w:rsidR="001B1682" w:rsidRDefault="001B1682">
      <w:pPr>
        <w:jc w:val="center"/>
      </w:pPr>
    </w:p>
    <w:p w14:paraId="18C11F00" w14:textId="77777777" w:rsidR="001B1682" w:rsidRDefault="00345831">
      <w:pPr>
        <w:ind w:firstLine="360"/>
      </w:pP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(20 </w:t>
      </w:r>
      <w:r>
        <w:rPr>
          <w:rFonts w:ascii="Times New Roman" w:hAnsi="Times New Roman" w:cs="Times New Roman"/>
          <w:b/>
          <w:sz w:val="24"/>
        </w:rPr>
        <w:t>pts.)</w:t>
      </w:r>
      <w:r>
        <w:rPr>
          <w:rFonts w:ascii="Times New Roman" w:hAnsi="Times New Roman" w:cs="Times New Roman"/>
          <w:sz w:val="24"/>
        </w:rPr>
        <w:t xml:space="preserve"> Determine the 5-number summary for the data set </w:t>
      </w:r>
      <w:commentRangeStart w:id="2"/>
      <w:r>
        <w:rPr>
          <w:rFonts w:ascii="Times New Roman" w:hAnsi="Times New Roman" w:cs="Times New Roman"/>
          <w:sz w:val="24"/>
        </w:rPr>
        <w:t>below.</w:t>
      </w:r>
      <w:commentRangeEnd w:id="2"/>
      <w:r>
        <w:commentReference w:id="2"/>
      </w:r>
    </w:p>
    <w:p w14:paraId="43CEFC78" w14:textId="77777777" w:rsidR="001B1682" w:rsidRDefault="001B1682">
      <w:pPr>
        <w:ind w:firstLine="360"/>
        <w:rPr>
          <w:rFonts w:ascii="Times New Roman" w:hAnsi="Times New Roman" w:cs="Times New Roman"/>
          <w:sz w:val="24"/>
        </w:rPr>
      </w:pPr>
    </w:p>
    <w:p w14:paraId="76B86DA5" w14:textId="77777777" w:rsidR="001B1682" w:rsidRDefault="00345831">
      <w:pPr>
        <w:ind w:firstLine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{16.1, 26.8, 25.3, 16.1, 10.8, 11.6, 16.2, 24.6, 15.7, 13.2}</w:t>
      </w:r>
    </w:p>
    <w:p w14:paraId="1C533BEB" w14:textId="77777777" w:rsidR="001B1682" w:rsidRDefault="001B1682">
      <w:pPr>
        <w:ind w:firstLine="360"/>
        <w:jc w:val="center"/>
        <w:rPr>
          <w:rFonts w:ascii="Times New Roman" w:hAnsi="Times New Roman" w:cs="Times New Roman"/>
          <w:sz w:val="24"/>
        </w:rPr>
      </w:pPr>
    </w:p>
    <w:p w14:paraId="402E6C48" w14:textId="77777777" w:rsidR="001B1682" w:rsidRDefault="00345831">
      <w:pPr>
        <w:rPr>
          <w:rFonts w:ascii="Times New Roman" w:hAnsi="Times New Roman" w:cs="Times New Roman"/>
          <w:sz w:val="24"/>
        </w:rPr>
      </w:pPr>
      <w:r>
        <w:br w:type="page"/>
      </w:r>
    </w:p>
    <w:p w14:paraId="4FFCCBB0" w14:textId="77777777" w:rsidR="001B1682" w:rsidRDefault="00345831">
      <w:pPr>
        <w:ind w:left="810" w:hanging="450"/>
      </w:pPr>
      <w:r>
        <w:rPr>
          <w:rFonts w:ascii="Times New Roman" w:hAnsi="Times New Roman" w:cs="Times New Roman"/>
          <w:sz w:val="24"/>
        </w:rPr>
        <w:lastRenderedPageBreak/>
        <w:t xml:space="preserve">10.) </w:t>
      </w:r>
      <w:r>
        <w:rPr>
          <w:rFonts w:ascii="Times New Roman" w:hAnsi="Times New Roman" w:cs="Times New Roman"/>
          <w:b/>
          <w:sz w:val="24"/>
        </w:rPr>
        <w:t>(40 pts.)</w:t>
      </w:r>
      <w:r>
        <w:rPr>
          <w:rFonts w:ascii="Times New Roman" w:hAnsi="Times New Roman" w:cs="Times New Roman"/>
          <w:sz w:val="24"/>
        </w:rPr>
        <w:t xml:space="preserve"> A large city’s DMV claimed that 80% of candidates pass driving tests, but a survey of 90 randomly selected local teens who had taken the test found only 61 who passed. You want to construct a hypothesis test to determine whether the passing rate for teena</w:t>
      </w:r>
      <w:r>
        <w:rPr>
          <w:rFonts w:ascii="Times New Roman" w:hAnsi="Times New Roman" w:cs="Times New Roman"/>
          <w:sz w:val="24"/>
        </w:rPr>
        <w:t xml:space="preserve">gers is lower than the DMV </w:t>
      </w:r>
      <w:commentRangeStart w:id="3"/>
      <w:r>
        <w:rPr>
          <w:rFonts w:ascii="Times New Roman" w:hAnsi="Times New Roman" w:cs="Times New Roman"/>
          <w:sz w:val="24"/>
        </w:rPr>
        <w:t>reported.</w:t>
      </w:r>
      <w:commentRangeEnd w:id="3"/>
      <w:r>
        <w:commentReference w:id="3"/>
      </w:r>
    </w:p>
    <w:p w14:paraId="301F0E5B" w14:textId="77777777" w:rsidR="001B1682" w:rsidRDefault="001B1682">
      <w:pPr>
        <w:ind w:left="810" w:hanging="450"/>
        <w:rPr>
          <w:rFonts w:ascii="Times New Roman" w:hAnsi="Times New Roman" w:cs="Times New Roman"/>
          <w:sz w:val="24"/>
        </w:rPr>
      </w:pPr>
    </w:p>
    <w:p w14:paraId="327696B8" w14:textId="77777777" w:rsidR="001B1682" w:rsidRDefault="003458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(5 pts.)</w:t>
      </w:r>
      <w:r>
        <w:rPr>
          <w:rFonts w:ascii="Times New Roman" w:hAnsi="Times New Roman" w:cs="Times New Roman"/>
          <w:sz w:val="24"/>
        </w:rPr>
        <w:t xml:space="preserve"> What are your two hypotheses for this one-proportion z-test?</w:t>
      </w:r>
    </w:p>
    <w:p w14:paraId="0A80ECA2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0F02C9E3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7907C46E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3A07AE4A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53B63050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0F684854" w14:textId="77777777" w:rsidR="001B1682" w:rsidRDefault="003458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(25 pts.)</w:t>
      </w:r>
      <w:r>
        <w:rPr>
          <w:rFonts w:ascii="Times New Roman" w:hAnsi="Times New Roman" w:cs="Times New Roman"/>
          <w:sz w:val="24"/>
        </w:rPr>
        <w:t xml:space="preserve"> What is the p-value for your test?</w:t>
      </w:r>
    </w:p>
    <w:p w14:paraId="2EAB7B22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039F9F2C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1DAA09F8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1F4D1E4D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6C903415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732AE7BC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50091CE5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08A651F0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6FA2285F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3AF3A997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30BDE10B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7F6F3F01" w14:textId="77777777" w:rsidR="001B1682" w:rsidRDefault="001B1682">
      <w:pPr>
        <w:rPr>
          <w:rFonts w:ascii="Times New Roman" w:hAnsi="Times New Roman" w:cs="Times New Roman"/>
          <w:sz w:val="24"/>
        </w:rPr>
      </w:pPr>
    </w:p>
    <w:p w14:paraId="69D10BA9" w14:textId="77777777" w:rsidR="001B1682" w:rsidRDefault="003458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(10 pts.)</w:t>
      </w:r>
      <w:r>
        <w:rPr>
          <w:rFonts w:ascii="Times New Roman" w:hAnsi="Times New Roman" w:cs="Times New Roman"/>
          <w:sz w:val="24"/>
        </w:rPr>
        <w:t xml:space="preserve"> Based on your p-value, what is your decision for the hypothesis test? How would you interpret this result? Limit your interpretation to at most two sentences.</w:t>
      </w:r>
    </w:p>
    <w:p w14:paraId="13B94DCE" w14:textId="77777777" w:rsidR="001B1682" w:rsidRDefault="00345831">
      <w:pPr>
        <w:rPr>
          <w:rFonts w:ascii="Times New Roman" w:hAnsi="Times New Roman" w:cs="Times New Roman"/>
          <w:sz w:val="24"/>
        </w:rPr>
      </w:pPr>
      <w:r>
        <w:br w:type="page"/>
      </w:r>
    </w:p>
    <w:p w14:paraId="46EA9188" w14:textId="77777777" w:rsidR="001B1682" w:rsidRDefault="00345831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For questions 1-4, circle the letter corresponding to the correct answer.</w:t>
      </w:r>
    </w:p>
    <w:p w14:paraId="2FDDE300" w14:textId="77777777" w:rsidR="001B1682" w:rsidRDefault="001B1682">
      <w:pPr>
        <w:rPr>
          <w:rFonts w:ascii="Times New Roman" w:hAnsi="Times New Roman" w:cs="Times New Roman"/>
          <w:b/>
          <w:i/>
          <w:sz w:val="24"/>
        </w:rPr>
      </w:pPr>
    </w:p>
    <w:p w14:paraId="6E5A539C" w14:textId="77777777" w:rsidR="001B1682" w:rsidRDefault="003458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(5 pts.)</w:t>
      </w:r>
      <w:r>
        <w:rPr>
          <w:rFonts w:ascii="Times New Roman" w:hAnsi="Times New Roman" w:cs="Times New Roman"/>
          <w:i/>
          <w:sz w:val="24"/>
        </w:rPr>
        <w:t xml:space="preserve"> Which of t</w:t>
      </w:r>
      <w:r>
        <w:rPr>
          <w:rFonts w:ascii="Times New Roman" w:hAnsi="Times New Roman" w:cs="Times New Roman"/>
          <w:i/>
          <w:sz w:val="24"/>
        </w:rPr>
        <w:t>he following is an appropriate display for qualitative variables?</w:t>
      </w:r>
    </w:p>
    <w:p w14:paraId="1A4674FF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1C030EB7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highlight w:val="yellow"/>
        </w:rPr>
      </w:pPr>
      <w:r>
        <w:rPr>
          <w:rFonts w:ascii="Times New Roman" w:hAnsi="Times New Roman" w:cs="Times New Roman"/>
          <w:i/>
          <w:sz w:val="24"/>
          <w:highlight w:val="yellow"/>
        </w:rPr>
        <w:t>Histogram</w:t>
      </w:r>
    </w:p>
    <w:p w14:paraId="3C583F2C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Boxplot</w:t>
      </w:r>
    </w:p>
    <w:p w14:paraId="207C59C5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Frequency Table</w:t>
      </w:r>
    </w:p>
    <w:p w14:paraId="5D8CABCA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Stem-and-Leaf Plot</w:t>
      </w:r>
    </w:p>
    <w:p w14:paraId="78A73A53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Scatterplot</w:t>
      </w:r>
    </w:p>
    <w:p w14:paraId="4275691B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item is aligned with Standard PS.DA.1: Create, compare, and evaluate different graphic displays of the same data, using</w:t>
      </w:r>
      <w:r>
        <w:rPr>
          <w:rFonts w:ascii="Times New Roman" w:hAnsi="Times New Roman" w:cs="Times New Roman"/>
          <w:b/>
          <w:sz w:val="24"/>
        </w:rPr>
        <w:t xml:space="preserve"> histograms, frequency polygons, cumulative frequency distribution functions, pie charts, scatterplots, stem-and-leaf plots, and box-and-whisker plots. Draw these with and without technology.</w:t>
      </w:r>
    </w:p>
    <w:p w14:paraId="2D4DFA77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This item’s level on Bloom’s taxonomy is Level I: Remembering. </w:t>
      </w:r>
    </w:p>
    <w:p w14:paraId="238E6FEA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2A681ED4" w14:textId="77777777" w:rsidR="001B1682" w:rsidRDefault="003458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(5 pts.)</w:t>
      </w:r>
      <w:r>
        <w:rPr>
          <w:rFonts w:ascii="Times New Roman" w:hAnsi="Times New Roman" w:cs="Times New Roman"/>
          <w:i/>
          <w:sz w:val="24"/>
        </w:rPr>
        <w:t xml:space="preserve"> Suppose you know that the distribution of a variable is skewed with high outliers. Which of the following are the correct measures of center and spread for the distribution?</w:t>
      </w:r>
    </w:p>
    <w:p w14:paraId="7773750B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235E1285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Mean and Standard Deviation</w:t>
      </w:r>
    </w:p>
    <w:p w14:paraId="6AF944F7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Median and Standard Deviation</w:t>
      </w:r>
    </w:p>
    <w:p w14:paraId="77D7B0F6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Mean and Inte</w:t>
      </w:r>
      <w:r>
        <w:rPr>
          <w:rFonts w:ascii="Times New Roman" w:hAnsi="Times New Roman" w:cs="Times New Roman"/>
          <w:i/>
          <w:sz w:val="24"/>
        </w:rPr>
        <w:t>rquartile Range</w:t>
      </w:r>
    </w:p>
    <w:p w14:paraId="28ACC9AD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highlight w:val="yellow"/>
        </w:rPr>
      </w:pPr>
      <w:r>
        <w:rPr>
          <w:rFonts w:ascii="Times New Roman" w:hAnsi="Times New Roman" w:cs="Times New Roman"/>
          <w:i/>
          <w:sz w:val="24"/>
          <w:highlight w:val="yellow"/>
        </w:rPr>
        <w:t>Median and Interquartile Range</w:t>
      </w:r>
    </w:p>
    <w:p w14:paraId="07C1B284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Mean and Variance</w:t>
      </w:r>
    </w:p>
    <w:p w14:paraId="2CEA1C10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item is aligned with Standard PS.DA.2: Compute and use mean, median, mode, weighted mean, geometric mean, harmonic mean, range, quartiles, variance, and standard deviation. Use tables an</w:t>
      </w:r>
      <w:r>
        <w:rPr>
          <w:rFonts w:ascii="Times New Roman" w:hAnsi="Times New Roman" w:cs="Times New Roman"/>
          <w:b/>
          <w:sz w:val="24"/>
        </w:rPr>
        <w:t>d technology to estimate areas under the normal curve. Fit a data set to a normal distribution and estimate population percentages. Recognize that there are data sets not normally distributed for which such procedures are inappropriate.</w:t>
      </w:r>
    </w:p>
    <w:p w14:paraId="2C436ECD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This item’s level </w:t>
      </w:r>
      <w:r>
        <w:rPr>
          <w:rFonts w:ascii="Times New Roman" w:hAnsi="Times New Roman" w:cs="Times New Roman"/>
          <w:b/>
          <w:sz w:val="24"/>
        </w:rPr>
        <w:t>on Bloom’s taxonomy is Level I: Remembering.</w:t>
      </w:r>
    </w:p>
    <w:p w14:paraId="31FE71E9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0964BD68" w14:textId="77777777" w:rsidR="001B1682" w:rsidRDefault="00345831">
      <w:pPr>
        <w:ind w:left="36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3.)</w:t>
      </w:r>
      <w:r>
        <w:rPr>
          <w:rFonts w:ascii="Times New Roman" w:hAnsi="Times New Roman" w:cs="Times New Roman"/>
          <w:b/>
          <w:i/>
          <w:sz w:val="24"/>
        </w:rPr>
        <w:tab/>
        <w:t>(5 pts.)</w:t>
      </w:r>
      <w:r>
        <w:rPr>
          <w:rFonts w:ascii="Times New Roman" w:hAnsi="Times New Roman" w:cs="Times New Roman"/>
          <w:i/>
          <w:sz w:val="24"/>
        </w:rPr>
        <w:t xml:space="preserve"> True or False: The geometric mean of the set {1, 1, 1, 2, 16} is 2.</w:t>
      </w:r>
    </w:p>
    <w:p w14:paraId="78C2F660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6A72B889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highlight w:val="yellow"/>
        </w:rPr>
      </w:pPr>
      <w:r>
        <w:rPr>
          <w:rFonts w:ascii="Times New Roman" w:hAnsi="Times New Roman" w:cs="Times New Roman"/>
          <w:i/>
          <w:sz w:val="24"/>
          <w:highlight w:val="yellow"/>
        </w:rPr>
        <w:t>True</w:t>
      </w:r>
    </w:p>
    <w:p w14:paraId="4E1E3CC1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False</w:t>
      </w:r>
    </w:p>
    <w:p w14:paraId="790DA1E9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item is aligned with Standard PS.DA.2.</w:t>
      </w:r>
    </w:p>
    <w:p w14:paraId="1B0953C5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This item’s level on Bloom’s taxonomy is Level III: Applying.</w:t>
      </w:r>
    </w:p>
    <w:p w14:paraId="4FDF643D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4815506D" w14:textId="77777777" w:rsidR="001B1682" w:rsidRDefault="00345831">
      <w:pPr>
        <w:ind w:left="720" w:hanging="36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4.)</w:t>
      </w:r>
      <w:r>
        <w:rPr>
          <w:rFonts w:ascii="Times New Roman" w:hAnsi="Times New Roman" w:cs="Times New Roman"/>
          <w:b/>
          <w:i/>
          <w:sz w:val="24"/>
        </w:rPr>
        <w:tab/>
        <w:t xml:space="preserve">(5 </w:t>
      </w:r>
      <w:r>
        <w:rPr>
          <w:rFonts w:ascii="Times New Roman" w:hAnsi="Times New Roman" w:cs="Times New Roman"/>
          <w:b/>
          <w:i/>
          <w:sz w:val="24"/>
        </w:rPr>
        <w:t>pts.)</w:t>
      </w:r>
      <w:r>
        <w:rPr>
          <w:rFonts w:ascii="Times New Roman" w:hAnsi="Times New Roman" w:cs="Times New Roman"/>
          <w:i/>
          <w:sz w:val="24"/>
        </w:rPr>
        <w:t xml:space="preserve"> John and Kay are in a gambling mood, and so they decide to play a game with a coin. John will flip the coin and Kay will call out either Heads or Tails. Kay will win $1 if she guesses correctly, and she will lose $2 if she guesses incorrectly for eac</w:t>
      </w:r>
      <w:r>
        <w:rPr>
          <w:rFonts w:ascii="Times New Roman" w:hAnsi="Times New Roman" w:cs="Times New Roman"/>
          <w:i/>
          <w:sz w:val="24"/>
        </w:rPr>
        <w:t>h coin flip. (Kay has not taken this class and agrees to play this game.) The game will last for three flips of the coin. What is the sample space S of Kay’s possible total winnings after 3 flips? (Note that “-2” corresponds to a loss of $2.)</w:t>
      </w:r>
    </w:p>
    <w:p w14:paraId="74BB3E63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4E553F2B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 = {-2, 1}</w:t>
      </w:r>
    </w:p>
    <w:p w14:paraId="37654158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highlight w:val="yellow"/>
        </w:rPr>
      </w:pPr>
      <w:r>
        <w:rPr>
          <w:rFonts w:ascii="Times New Roman" w:hAnsi="Times New Roman" w:cs="Times New Roman"/>
          <w:i/>
          <w:sz w:val="24"/>
          <w:highlight w:val="yellow"/>
        </w:rPr>
        <w:t>S = {-6, -3, 0, 3}</w:t>
      </w:r>
    </w:p>
    <w:p w14:paraId="428895F3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 = {-2, 1, 0, 1}</w:t>
      </w:r>
    </w:p>
    <w:p w14:paraId="0CED61F9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 = {-6, -5, -4, -3, -2, -1, 0, 1, 2, 3}</w:t>
      </w:r>
    </w:p>
    <w:p w14:paraId="09D44701" w14:textId="77777777" w:rsidR="001B1682" w:rsidRDefault="003458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 = [-6, 3]</w:t>
      </w:r>
    </w:p>
    <w:p w14:paraId="2FB4B806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item is aligned with Standard PS.DA.2.</w:t>
      </w:r>
    </w:p>
    <w:p w14:paraId="43047CAC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item’s level on Bloom’s taxonomy is Level III: Applying.</w:t>
      </w:r>
    </w:p>
    <w:p w14:paraId="1E2F98B2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23019FB6" w14:textId="77777777" w:rsidR="001B1682" w:rsidRDefault="001B1682">
      <w:pPr>
        <w:pStyle w:val="ListParagraph"/>
        <w:ind w:left="1440"/>
        <w:rPr>
          <w:rFonts w:ascii="Times New Roman" w:hAnsi="Times New Roman" w:cs="Times New Roman"/>
          <w:i/>
          <w:sz w:val="24"/>
        </w:rPr>
      </w:pPr>
    </w:p>
    <w:p w14:paraId="1058C1B1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380B5C19" w14:textId="77777777" w:rsidR="001B1682" w:rsidRDefault="00345831">
      <w:pPr>
        <w:pStyle w:val="ListParagrap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For problems 5-8 (5 pts. each): On the line to the left o</w:t>
      </w:r>
      <w:r>
        <w:rPr>
          <w:rFonts w:ascii="Times New Roman" w:hAnsi="Times New Roman" w:cs="Times New Roman"/>
          <w:b/>
          <w:i/>
          <w:sz w:val="24"/>
        </w:rPr>
        <w:t>f each distribution listed in Column A, write the letter of the set of parameters in Column B that completely defines that distribution. No letter in Column B should be used more than once.</w:t>
      </w:r>
    </w:p>
    <w:p w14:paraId="26D8F8C9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6CCCF85B" w14:textId="77777777" w:rsidR="001B1682" w:rsidRDefault="00345831">
      <w:pPr>
        <w:pStyle w:val="ListParagraph"/>
        <w:ind w:firstLine="7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>Column A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  <w:u w:val="single"/>
        </w:rPr>
        <w:t>Column B</w:t>
      </w:r>
    </w:p>
    <w:p w14:paraId="0E60A3E3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2C7BF370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</w:t>
      </w:r>
      <w:r>
        <w:rPr>
          <w:rFonts w:ascii="Times New Roman" w:hAnsi="Times New Roman" w:cs="Times New Roman"/>
          <w:i/>
          <w:sz w:val="24"/>
          <w:highlight w:val="yellow"/>
        </w:rPr>
        <w:t>B</w:t>
      </w:r>
      <w:r>
        <w:rPr>
          <w:rFonts w:ascii="Times New Roman" w:hAnsi="Times New Roman" w:cs="Times New Roman"/>
          <w:i/>
          <w:sz w:val="24"/>
        </w:rPr>
        <w:t>___ 5.) Binomial distribution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A. (µ, b</w:t>
      </w:r>
      <w:r>
        <w:rPr>
          <w:rFonts w:ascii="Times New Roman" w:hAnsi="Times New Roman" w:cs="Times New Roman"/>
          <w:i/>
          <w:sz w:val="24"/>
        </w:rPr>
        <w:t>)</w:t>
      </w:r>
    </w:p>
    <w:p w14:paraId="2A36DD77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15DAE68A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</w:t>
      </w:r>
      <w:r>
        <w:rPr>
          <w:rFonts w:ascii="Times New Roman" w:hAnsi="Times New Roman" w:cs="Times New Roman"/>
          <w:i/>
          <w:sz w:val="24"/>
          <w:highlight w:val="yellow"/>
        </w:rPr>
        <w:t>G</w:t>
      </w:r>
      <w:r>
        <w:rPr>
          <w:rFonts w:ascii="Times New Roman" w:hAnsi="Times New Roman" w:cs="Times New Roman"/>
          <w:i/>
          <w:sz w:val="24"/>
        </w:rPr>
        <w:t>__ 6.) χ</w:t>
      </w:r>
      <w:r>
        <w:rPr>
          <w:rFonts w:ascii="Times New Roman" w:hAnsi="Times New Roman" w:cs="Times New Roman"/>
          <w:i/>
          <w:sz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</w:rPr>
        <w:t xml:space="preserve"> distribution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B. (n, p)</w:t>
      </w:r>
    </w:p>
    <w:p w14:paraId="09CAFA7A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4AF7D297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</w:t>
      </w:r>
      <w:r>
        <w:rPr>
          <w:rFonts w:ascii="Times New Roman" w:hAnsi="Times New Roman" w:cs="Times New Roman"/>
          <w:i/>
          <w:sz w:val="24"/>
          <w:highlight w:val="yellow"/>
        </w:rPr>
        <w:t>F</w:t>
      </w:r>
      <w:r>
        <w:rPr>
          <w:rFonts w:ascii="Times New Roman" w:hAnsi="Times New Roman" w:cs="Times New Roman"/>
          <w:i/>
          <w:sz w:val="24"/>
        </w:rPr>
        <w:t>___ 7.) Gaussian distribution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C. (0, 1)</w:t>
      </w:r>
    </w:p>
    <w:p w14:paraId="2056D482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3E23370C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</w:t>
      </w:r>
      <w:r>
        <w:rPr>
          <w:rFonts w:ascii="Times New Roman" w:hAnsi="Times New Roman" w:cs="Times New Roman"/>
          <w:i/>
          <w:sz w:val="24"/>
          <w:highlight w:val="yellow"/>
        </w:rPr>
        <w:t>D</w:t>
      </w:r>
      <w:r>
        <w:rPr>
          <w:rFonts w:ascii="Times New Roman" w:hAnsi="Times New Roman" w:cs="Times New Roman"/>
          <w:i/>
          <w:sz w:val="24"/>
        </w:rPr>
        <w:t>___ 8.) Uniform distribution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D. (a, b)</w:t>
      </w:r>
    </w:p>
    <w:p w14:paraId="6803AD8F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70263DDC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E. λ</w:t>
      </w:r>
    </w:p>
    <w:p w14:paraId="062004E1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</w:p>
    <w:p w14:paraId="1567EB35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F. (µ, σ</w:t>
      </w:r>
      <w:r>
        <w:rPr>
          <w:rFonts w:ascii="Times New Roman" w:hAnsi="Times New Roman" w:cs="Times New Roman"/>
          <w:i/>
          <w:sz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</w:rPr>
        <w:t>)</w:t>
      </w:r>
    </w:p>
    <w:p w14:paraId="4EB6FDF6" w14:textId="77777777" w:rsidR="001B1682" w:rsidRDefault="001B1682">
      <w:pPr>
        <w:pStyle w:val="ListParagraph"/>
        <w:rPr>
          <w:rFonts w:ascii="Times New Roman" w:hAnsi="Times New Roman" w:cs="Times New Roman"/>
          <w:i/>
          <w:sz w:val="24"/>
        </w:rPr>
      </w:pPr>
    </w:p>
    <w:p w14:paraId="5D399890" w14:textId="77777777" w:rsidR="001B1682" w:rsidRDefault="00345831">
      <w:pPr>
        <w:pStyle w:val="ListParagrap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G. k</w:t>
      </w:r>
    </w:p>
    <w:p w14:paraId="059EB01F" w14:textId="77777777" w:rsidR="001B1682" w:rsidRDefault="00345831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This item is aligned with Standard PS.DA.9: Understand statistics and use </w:t>
      </w:r>
      <w:r>
        <w:rPr>
          <w:rFonts w:ascii="Times New Roman" w:hAnsi="Times New Roman" w:cs="Times New Roman"/>
          <w:b/>
          <w:sz w:val="24"/>
        </w:rPr>
        <w:t>sampling distributions as a process for making inferences about population parameters based on a random sample from that population.</w:t>
      </w:r>
    </w:p>
    <w:p w14:paraId="33D746A4" w14:textId="77777777" w:rsidR="001B1682" w:rsidRDefault="001B1682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64BDCFF4" w14:textId="77777777" w:rsidR="001B1682" w:rsidRDefault="00345831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item’s level on Bloom’s taxonomy is Level I: Remembering.</w:t>
      </w:r>
    </w:p>
    <w:p w14:paraId="60DF9D54" w14:textId="77777777" w:rsidR="001B1682" w:rsidRDefault="001B1682">
      <w:pPr>
        <w:jc w:val="center"/>
        <w:rPr>
          <w:i/>
        </w:rPr>
      </w:pPr>
    </w:p>
    <w:p w14:paraId="7DA3899C" w14:textId="77777777" w:rsidR="001B1682" w:rsidRDefault="00345831">
      <w:pPr>
        <w:ind w:firstLine="36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9</w:t>
      </w:r>
      <w:r>
        <w:rPr>
          <w:rFonts w:ascii="Times New Roman" w:hAnsi="Times New Roman" w:cs="Times New Roman"/>
          <w:b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b/>
          <w:i/>
          <w:sz w:val="24"/>
        </w:rPr>
        <w:t xml:space="preserve"> (20 pts.)</w:t>
      </w:r>
      <w:r>
        <w:rPr>
          <w:rFonts w:ascii="Times New Roman" w:hAnsi="Times New Roman" w:cs="Times New Roman"/>
          <w:i/>
          <w:sz w:val="24"/>
        </w:rPr>
        <w:t xml:space="preserve"> Determine the 5-number summary for the data </w:t>
      </w:r>
      <w:r>
        <w:rPr>
          <w:rFonts w:ascii="Times New Roman" w:hAnsi="Times New Roman" w:cs="Times New Roman"/>
          <w:i/>
          <w:sz w:val="24"/>
        </w:rPr>
        <w:t>set below.</w:t>
      </w:r>
    </w:p>
    <w:p w14:paraId="05E32DAC" w14:textId="77777777" w:rsidR="001B1682" w:rsidRDefault="001B1682">
      <w:pPr>
        <w:ind w:firstLine="360"/>
        <w:rPr>
          <w:rFonts w:ascii="Times New Roman" w:hAnsi="Times New Roman" w:cs="Times New Roman"/>
          <w:i/>
          <w:sz w:val="24"/>
        </w:rPr>
      </w:pPr>
    </w:p>
    <w:p w14:paraId="775BC6AB" w14:textId="77777777" w:rsidR="001B1682" w:rsidRDefault="00345831">
      <w:pPr>
        <w:ind w:firstLine="360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{16.1, 26.8, 25.3, 16.1, 10.8, 11.6, 16.2, 24.6, 15.7, 13.2}</w:t>
      </w:r>
    </w:p>
    <w:p w14:paraId="16E18E40" w14:textId="77777777" w:rsidR="001B1682" w:rsidRDefault="001B1682">
      <w:pPr>
        <w:ind w:firstLine="360"/>
        <w:jc w:val="center"/>
        <w:rPr>
          <w:rFonts w:ascii="Times New Roman" w:hAnsi="Times New Roman" w:cs="Times New Roman"/>
          <w:i/>
          <w:sz w:val="24"/>
        </w:rPr>
      </w:pPr>
    </w:p>
    <w:p w14:paraId="661AF81A" w14:textId="77777777" w:rsidR="001B1682" w:rsidRDefault="00345831">
      <w:pPr>
        <w:ind w:firstLine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highlight w:val="yellow"/>
        </w:rPr>
        <w:t>{10.8, 13.2, 16.1, 24.6, 26.8}</w:t>
      </w:r>
    </w:p>
    <w:p w14:paraId="33ACE8E5" w14:textId="77777777" w:rsidR="001B1682" w:rsidRDefault="001B1682">
      <w:pPr>
        <w:ind w:firstLine="360"/>
        <w:jc w:val="center"/>
        <w:rPr>
          <w:rFonts w:ascii="Times New Roman" w:hAnsi="Times New Roman" w:cs="Times New Roman"/>
          <w:b/>
          <w:sz w:val="24"/>
        </w:rPr>
      </w:pPr>
    </w:p>
    <w:p w14:paraId="0B6F5ECE" w14:textId="77777777" w:rsidR="001B1682" w:rsidRDefault="00345831">
      <w:pPr>
        <w:ind w:firstLine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This item is aligned with Standard PS.DA.2.</w:t>
      </w:r>
    </w:p>
    <w:p w14:paraId="4A94AE7F" w14:textId="6C32D2F5" w:rsidR="001B1682" w:rsidRDefault="00345831">
      <w:pPr>
        <w:ind w:firstLine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This item’s level </w:t>
      </w:r>
      <w:r w:rsidR="002A4C61">
        <w:rPr>
          <w:rFonts w:ascii="Times New Roman" w:hAnsi="Times New Roman" w:cs="Times New Roman"/>
          <w:b/>
          <w:sz w:val="24"/>
        </w:rPr>
        <w:t>on Bloom’s taxonomy is Level IV</w:t>
      </w:r>
      <w:r>
        <w:rPr>
          <w:rFonts w:ascii="Times New Roman" w:hAnsi="Times New Roman" w:cs="Times New Roman"/>
          <w:b/>
          <w:sz w:val="24"/>
        </w:rPr>
        <w:t>: Analyzing.</w:t>
      </w:r>
    </w:p>
    <w:p w14:paraId="44F717AD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56542402" w14:textId="77777777" w:rsidR="001B1682" w:rsidRDefault="00345831">
      <w:pPr>
        <w:ind w:left="810" w:hanging="45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10.) </w:t>
      </w:r>
      <w:r>
        <w:rPr>
          <w:rFonts w:ascii="Times New Roman" w:hAnsi="Times New Roman" w:cs="Times New Roman"/>
          <w:b/>
          <w:i/>
          <w:sz w:val="24"/>
        </w:rPr>
        <w:t>(40 pts.)</w:t>
      </w:r>
      <w:r>
        <w:rPr>
          <w:rFonts w:ascii="Times New Roman" w:hAnsi="Times New Roman" w:cs="Times New Roman"/>
          <w:i/>
          <w:sz w:val="24"/>
        </w:rPr>
        <w:t xml:space="preserve"> A large city’s DMV claime</w:t>
      </w:r>
      <w:r>
        <w:rPr>
          <w:rFonts w:ascii="Times New Roman" w:hAnsi="Times New Roman" w:cs="Times New Roman"/>
          <w:i/>
          <w:sz w:val="24"/>
        </w:rPr>
        <w:t>d that 80% of candidates pass driving tests, but a survey of 90 randomly selected local teens who had taken the test found only 61 who passed. You want to construct a hypothesis test to determine whether the passing rate for teenagers is lower than the DMV</w:t>
      </w:r>
      <w:r>
        <w:rPr>
          <w:rFonts w:ascii="Times New Roman" w:hAnsi="Times New Roman" w:cs="Times New Roman"/>
          <w:i/>
          <w:sz w:val="24"/>
        </w:rPr>
        <w:t xml:space="preserve"> reported.</w:t>
      </w:r>
    </w:p>
    <w:p w14:paraId="74F64A99" w14:textId="77777777" w:rsidR="001B1682" w:rsidRDefault="001B1682">
      <w:pPr>
        <w:ind w:left="810" w:hanging="450"/>
        <w:rPr>
          <w:rFonts w:ascii="Times New Roman" w:hAnsi="Times New Roman" w:cs="Times New Roman"/>
          <w:i/>
          <w:sz w:val="24"/>
        </w:rPr>
      </w:pPr>
    </w:p>
    <w:p w14:paraId="2798C2AC" w14:textId="77777777" w:rsidR="001B1682" w:rsidRDefault="0034583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(5 pts.)</w:t>
      </w:r>
      <w:r>
        <w:rPr>
          <w:rFonts w:ascii="Times New Roman" w:hAnsi="Times New Roman" w:cs="Times New Roman"/>
          <w:i/>
          <w:sz w:val="24"/>
        </w:rPr>
        <w:t xml:space="preserve"> What are your two hypotheses for this one-proportion z-test?</w:t>
      </w:r>
    </w:p>
    <w:p w14:paraId="2A711A53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500BB3D3" w14:textId="77777777" w:rsidR="001B1682" w:rsidRDefault="00345831">
      <w:pPr>
        <w:ind w:left="216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highlight w:val="yellow"/>
        </w:rPr>
        <w:t>H</w:t>
      </w:r>
      <w:r>
        <w:rPr>
          <w:rFonts w:ascii="Times New Roman" w:hAnsi="Times New Roman" w:cs="Times New Roman"/>
          <w:b/>
          <w:sz w:val="24"/>
          <w:highlight w:val="yellow"/>
          <w:vertAlign w:val="subscript"/>
        </w:rPr>
        <w:t>o</w:t>
      </w:r>
      <w:r>
        <w:rPr>
          <w:rFonts w:ascii="Times New Roman" w:hAnsi="Times New Roman" w:cs="Times New Roman"/>
          <w:b/>
          <w:sz w:val="24"/>
          <w:highlight w:val="yellow"/>
        </w:rPr>
        <w:t>: p = 0.80 or H</w:t>
      </w:r>
      <w:r>
        <w:rPr>
          <w:rFonts w:ascii="Times New Roman" w:hAnsi="Times New Roman" w:cs="Times New Roman"/>
          <w:b/>
          <w:sz w:val="24"/>
          <w:highlight w:val="yellow"/>
          <w:vertAlign w:val="subscript"/>
        </w:rPr>
        <w:t>o</w:t>
      </w:r>
      <w:r>
        <w:rPr>
          <w:rFonts w:ascii="Times New Roman" w:hAnsi="Times New Roman" w:cs="Times New Roman"/>
          <w:b/>
          <w:sz w:val="24"/>
          <w:highlight w:val="yellow"/>
        </w:rPr>
        <w:t>: p ≥ 0.80</w:t>
      </w:r>
    </w:p>
    <w:p w14:paraId="6BFE7F0A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highlight w:val="yellow"/>
        </w:rPr>
        <w:t>H</w:t>
      </w:r>
      <w:r>
        <w:rPr>
          <w:rFonts w:ascii="Times New Roman" w:hAnsi="Times New Roman" w:cs="Times New Roman"/>
          <w:b/>
          <w:sz w:val="24"/>
          <w:highlight w:val="yellow"/>
          <w:vertAlign w:val="subscript"/>
        </w:rPr>
        <w:t>a</w:t>
      </w:r>
      <w:r>
        <w:rPr>
          <w:rFonts w:ascii="Times New Roman" w:hAnsi="Times New Roman" w:cs="Times New Roman"/>
          <w:b/>
          <w:sz w:val="24"/>
          <w:highlight w:val="yellow"/>
        </w:rPr>
        <w:t>: p &lt; 0.80</w:t>
      </w:r>
    </w:p>
    <w:p w14:paraId="1D5C9739" w14:textId="77777777" w:rsidR="001B1682" w:rsidRDefault="00345831">
      <w:pPr>
        <w:ind w:left="720" w:hanging="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Scoring Key: </w:t>
      </w:r>
    </w:p>
    <w:p w14:paraId="04223177" w14:textId="77777777" w:rsidR="001B1682" w:rsidRDefault="00345831">
      <w:pPr>
        <w:ind w:left="720" w:hanging="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 points: complete, correct hypotheses</w:t>
      </w:r>
    </w:p>
    <w:p w14:paraId="2ED047D9" w14:textId="77777777" w:rsidR="001B1682" w:rsidRDefault="00345831">
      <w:pPr>
        <w:ind w:left="63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 points: correct hypothesis structure, mixed up equality symbols and/or</w:t>
      </w:r>
      <w:r>
        <w:rPr>
          <w:rFonts w:ascii="Times New Roman" w:hAnsi="Times New Roman" w:cs="Times New Roman"/>
          <w:b/>
          <w:sz w:val="24"/>
        </w:rPr>
        <w:t xml:space="preserve"> wrong variable usage</w:t>
      </w:r>
    </w:p>
    <w:p w14:paraId="07610A5B" w14:textId="77777777" w:rsidR="001B1682" w:rsidRDefault="00345831">
      <w:pPr>
        <w:ind w:left="720" w:hanging="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points: incorrect hypothesis structure and/or wrong variable usage, other non-critical errors that still show understanding</w:t>
      </w:r>
    </w:p>
    <w:p w14:paraId="30D6F337" w14:textId="77777777" w:rsidR="001B1682" w:rsidRDefault="00345831">
      <w:pPr>
        <w:ind w:left="720" w:hanging="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points: incomplete answer, shows glimpses of understanding but genuine effort made to complete problem</w:t>
      </w:r>
    </w:p>
    <w:p w14:paraId="413D5AA0" w14:textId="77777777" w:rsidR="001B1682" w:rsidRDefault="00345831">
      <w:pPr>
        <w:ind w:left="720" w:hanging="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 p</w:t>
      </w:r>
      <w:r>
        <w:rPr>
          <w:rFonts w:ascii="Times New Roman" w:hAnsi="Times New Roman" w:cs="Times New Roman"/>
          <w:b/>
          <w:sz w:val="24"/>
        </w:rPr>
        <w:t>oint: little information written, near total lack of understanding and/or refusal to give some logical response/explanation</w:t>
      </w:r>
    </w:p>
    <w:p w14:paraId="69CA7733" w14:textId="77777777" w:rsidR="001B1682" w:rsidRDefault="00345831">
      <w:pPr>
        <w:ind w:left="720" w:hanging="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 points: completely illogical/no answer</w:t>
      </w:r>
    </w:p>
    <w:p w14:paraId="174BDFE2" w14:textId="77777777" w:rsidR="001B1682" w:rsidRDefault="001B1682">
      <w:pPr>
        <w:ind w:left="720" w:hanging="90"/>
        <w:rPr>
          <w:rFonts w:ascii="Times New Roman" w:hAnsi="Times New Roman" w:cs="Times New Roman"/>
          <w:b/>
          <w:sz w:val="24"/>
        </w:rPr>
      </w:pPr>
    </w:p>
    <w:p w14:paraId="54D89A59" w14:textId="77777777" w:rsidR="001B1682" w:rsidRDefault="00345831">
      <w:pPr>
        <w:ind w:left="720" w:hanging="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item is aligned with Standard PS.DA.4: Understand hypothesis tests of means and diffe</w:t>
      </w:r>
      <w:r>
        <w:rPr>
          <w:rFonts w:ascii="Times New Roman" w:hAnsi="Times New Roman" w:cs="Times New Roman"/>
          <w:b/>
          <w:sz w:val="24"/>
        </w:rPr>
        <w:t>rences between means and use them to reach conclusions. Compute and use confidence intervals to make estimates. Construct and interpret margin of error and confidence intervals for population proportions.</w:t>
      </w:r>
    </w:p>
    <w:p w14:paraId="14A6197B" w14:textId="77777777" w:rsidR="001B1682" w:rsidRDefault="00345831">
      <w:pPr>
        <w:ind w:left="720" w:hanging="9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This item’s level on Bloom’s taxonomy is Level III:</w:t>
      </w:r>
      <w:r>
        <w:rPr>
          <w:rFonts w:ascii="Times New Roman" w:hAnsi="Times New Roman" w:cs="Times New Roman"/>
          <w:b/>
          <w:sz w:val="24"/>
        </w:rPr>
        <w:t xml:space="preserve"> Applying.</w:t>
      </w:r>
    </w:p>
    <w:p w14:paraId="432C52A8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166BE21B" w14:textId="77777777" w:rsidR="001B1682" w:rsidRDefault="0034583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(25 pts.)</w:t>
      </w:r>
      <w:r>
        <w:rPr>
          <w:rFonts w:ascii="Times New Roman" w:hAnsi="Times New Roman" w:cs="Times New Roman"/>
          <w:i/>
          <w:sz w:val="24"/>
        </w:rPr>
        <w:t xml:space="preserve"> What is the p-value for your test?</w:t>
      </w:r>
    </w:p>
    <w:p w14:paraId="43CDEEF0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4E5451D1" w14:textId="77777777" w:rsidR="001B1682" w:rsidRDefault="00345831">
      <w:pPr>
        <w:ind w:left="1080"/>
        <w:jc w:val="center"/>
        <w:rPr>
          <w:rFonts w:ascii="Times New Roman" w:hAnsi="Times New Roman" w:cs="Times New Roman"/>
          <w:b/>
          <w:sz w:val="24"/>
          <w:highlight w:val="yellow"/>
        </w:rPr>
      </w:pPr>
      <w:r>
        <w:rPr>
          <w:rFonts w:ascii="Times New Roman" w:hAnsi="Times New Roman" w:cs="Times New Roman"/>
          <w:b/>
          <w:sz w:val="24"/>
          <w:highlight w:val="yellow"/>
        </w:rPr>
        <w:t>n = 90, x = 61, p = 0.80</w:t>
      </w:r>
    </w:p>
    <w:p w14:paraId="13D39698" w14:textId="77777777" w:rsidR="001B1682" w:rsidRDefault="001B1682">
      <w:pPr>
        <w:rPr>
          <w:rFonts w:ascii="Times New Roman" w:hAnsi="Times New Roman" w:cs="Times New Roman"/>
          <w:i/>
          <w:sz w:val="24"/>
          <w:highlight w:val="yellow"/>
        </w:rPr>
      </w:pPr>
    </w:p>
    <w:p w14:paraId="37450CA0" w14:textId="77777777" w:rsidR="001B1682" w:rsidRDefault="00345831">
      <w:pPr>
        <w:jc w:val="center"/>
        <w:rPr>
          <w:rFonts w:ascii="Times New Roman" w:hAnsi="Times New Roman" w:cs="Times New Roman"/>
          <w:b/>
          <w:i/>
          <w:sz w:val="24"/>
          <w:highlight w:val="yellow"/>
        </w:rPr>
      </w:pPr>
      <m:oMathPara>
        <m:oMath>
          <m:acc>
            <m:accPr>
              <m:chr m:val="^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61</m:t>
              </m:r>
            </m:num>
            <m:den>
              <m:r>
                <w:rPr>
                  <w:rFonts w:ascii="Cambria Math" w:hAnsi="Cambria Math"/>
                </w:rPr>
                <m:t>90</m:t>
              </m:r>
            </m:den>
          </m:f>
          <m:r>
            <w:rPr>
              <w:rFonts w:ascii="Cambria Math" w:hAnsi="Cambria Math"/>
            </w:rPr>
            <m:t>≈0.678</m:t>
          </m:r>
        </m:oMath>
      </m:oMathPara>
    </w:p>
    <w:p w14:paraId="6F0233EF" w14:textId="77777777" w:rsidR="001B1682" w:rsidRDefault="001B1682">
      <w:pPr>
        <w:jc w:val="center"/>
        <w:rPr>
          <w:rFonts w:ascii="Times New Roman" w:hAnsi="Times New Roman" w:cs="Times New Roman"/>
          <w:b/>
          <w:i/>
          <w:sz w:val="24"/>
          <w:highlight w:val="yellow"/>
        </w:rPr>
      </w:pPr>
    </w:p>
    <w:p w14:paraId="428F418C" w14:textId="77777777" w:rsidR="001B1682" w:rsidRDefault="00345831">
      <w:pPr>
        <w:jc w:val="center"/>
        <w:rPr>
          <w:rFonts w:ascii="Times New Roman" w:hAnsi="Times New Roman" w:cs="Times New Roman"/>
          <w:b/>
          <w:i/>
          <w:sz w:val="24"/>
          <w:highlight w:val="yellow"/>
        </w:rPr>
      </w:pPr>
      <m:oMathPara>
        <m:oMath>
          <m:r>
            <w:rPr>
              <w:rFonts w:ascii="Cambria Math" w:hAnsi="Cambria Math"/>
            </w:rPr>
            <m:t>SD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^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0.8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0.2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90</m:t>
                  </m:r>
                </m:den>
              </m:f>
            </m:e>
          </m:rad>
          <m:r>
            <w:rPr>
              <w:rFonts w:ascii="Cambria Math" w:hAnsi="Cambria Math"/>
            </w:rPr>
            <m:t>≈0.042</m:t>
          </m:r>
        </m:oMath>
      </m:oMathPara>
    </w:p>
    <w:p w14:paraId="0CD27D17" w14:textId="77777777" w:rsidR="001B1682" w:rsidRDefault="00345831">
      <w:pPr>
        <w:rPr>
          <w:rFonts w:ascii="Times New Roman" w:hAnsi="Times New Roman" w:cs="Times New Roman"/>
          <w:b/>
          <w:i/>
          <w:sz w:val="24"/>
          <w:highlight w:val="yellow"/>
        </w:rPr>
      </w:pPr>
      <m:oMathPara>
        <m:oMath>
          <m:r>
            <w:rPr>
              <w:rFonts w:ascii="Cambria Math" w:hAnsi="Cambria Math"/>
            </w:rPr>
            <m:t>z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^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SD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acc>
                    <m:accPr>
                      <m:chr m:val="^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0.678-0.800</m:t>
              </m:r>
            </m:num>
            <m:den>
              <m:r>
                <w:rPr>
                  <w:rFonts w:ascii="Cambria Math" w:hAnsi="Cambria Math"/>
                </w:rPr>
                <m:t>0.042</m:t>
              </m:r>
            </m:den>
          </m:f>
          <m:r>
            <w:rPr>
              <w:rFonts w:ascii="Cambria Math" w:hAnsi="Cambria Math"/>
            </w:rPr>
            <m:t>≈-2.90</m:t>
          </m:r>
        </m:oMath>
      </m:oMathPara>
    </w:p>
    <w:p w14:paraId="02159E0C" w14:textId="77777777" w:rsidR="001B1682" w:rsidRDefault="001B1682">
      <w:pPr>
        <w:rPr>
          <w:rFonts w:ascii="Times New Roman" w:hAnsi="Times New Roman" w:cs="Times New Roman"/>
          <w:b/>
          <w:i/>
          <w:sz w:val="24"/>
          <w:highlight w:val="yellow"/>
        </w:rPr>
      </w:pPr>
    </w:p>
    <w:p w14:paraId="125CD8CD" w14:textId="77777777" w:rsidR="001B1682" w:rsidRDefault="00345831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highlight w:val="yellow"/>
        </w:rPr>
        <w:t xml:space="preserve">p-value = </w:t>
      </w:r>
      <w:proofErr w:type="gramStart"/>
      <w:r>
        <w:rPr>
          <w:rFonts w:ascii="Times New Roman" w:hAnsi="Times New Roman" w:cs="Times New Roman"/>
          <w:b/>
          <w:i/>
          <w:sz w:val="24"/>
          <w:highlight w:val="yellow"/>
        </w:rPr>
        <w:t>P(</w:t>
      </w:r>
      <w:proofErr w:type="gramEnd"/>
      <w:r>
        <w:rPr>
          <w:rFonts w:ascii="Times New Roman" w:hAnsi="Times New Roman" w:cs="Times New Roman"/>
          <w:b/>
          <w:i/>
          <w:sz w:val="24"/>
          <w:highlight w:val="yellow"/>
        </w:rPr>
        <w:t>z &lt; -2.90) = 0.002 (from z-table)</w:t>
      </w:r>
    </w:p>
    <w:p w14:paraId="0EF5EAEC" w14:textId="77777777" w:rsidR="001B1682" w:rsidRDefault="001B1682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0B421DEE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Scoring Key:</w:t>
      </w:r>
    </w:p>
    <w:p w14:paraId="0282DDCD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25 points: Complete, </w:t>
      </w:r>
      <w:r>
        <w:rPr>
          <w:rFonts w:ascii="Times New Roman" w:hAnsi="Times New Roman" w:cs="Times New Roman"/>
          <w:b/>
          <w:sz w:val="24"/>
        </w:rPr>
        <w:t>correct answer</w:t>
      </w:r>
    </w:p>
    <w:p w14:paraId="7183A6A2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20-24 points: Problem solving only contains occasional small errors, perhaps a rounding error, copying numbers incorrectly, or improper use of z-table. Answer makes sense, even if incorrect.</w:t>
      </w:r>
    </w:p>
    <w:p w14:paraId="629C98A7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15-19 points: Significant errors in work. </w:t>
      </w:r>
      <w:r>
        <w:rPr>
          <w:rFonts w:ascii="Times New Roman" w:hAnsi="Times New Roman" w:cs="Times New Roman"/>
          <w:b/>
          <w:sz w:val="24"/>
        </w:rPr>
        <w:t>Incorrect formula used for SD, z or both. P-value perhaps not even calculated in correct manner (using z-table).</w:t>
      </w:r>
    </w:p>
    <w:p w14:paraId="2C991C8E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10-14 points: Solid attempt made to solve the problem, but copious errors. Likely very little right, but at least had some good ideas. Likely n</w:t>
      </w:r>
      <w:r>
        <w:rPr>
          <w:rFonts w:ascii="Times New Roman" w:hAnsi="Times New Roman" w:cs="Times New Roman"/>
          <w:b/>
          <w:sz w:val="24"/>
        </w:rPr>
        <w:t>o p-value calculation at all. Mostly wrong.</w:t>
      </w:r>
    </w:p>
    <w:p w14:paraId="08E93DEB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5-9 points: Very little work done, disorganized and impossible to see logical thought process. No correct formula usage, perhaps just a bunch of numbers in some order.</w:t>
      </w:r>
    </w:p>
    <w:p w14:paraId="76F91B09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0-4 points: No real attempt to solve problem</w:t>
      </w:r>
      <w:r>
        <w:rPr>
          <w:rFonts w:ascii="Times New Roman" w:hAnsi="Times New Roman" w:cs="Times New Roman"/>
          <w:b/>
          <w:sz w:val="24"/>
        </w:rPr>
        <w:t xml:space="preserve">. Maybe a few variables and their values written to start. </w:t>
      </w:r>
    </w:p>
    <w:p w14:paraId="4D8F3117" w14:textId="77777777" w:rsidR="001B1682" w:rsidRDefault="001B1682">
      <w:pPr>
        <w:rPr>
          <w:rFonts w:ascii="Times New Roman" w:hAnsi="Times New Roman" w:cs="Times New Roman"/>
          <w:b/>
          <w:sz w:val="24"/>
        </w:rPr>
      </w:pPr>
    </w:p>
    <w:p w14:paraId="095B0CE9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item is aligned with Standard PS.DA.4.</w:t>
      </w:r>
    </w:p>
    <w:p w14:paraId="050AFA0D" w14:textId="77777777" w:rsidR="001B1682" w:rsidRDefault="003458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This item’s level on Bloom’s taxonomy is Level III: Applying.</w:t>
      </w:r>
    </w:p>
    <w:p w14:paraId="11276911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2FF66853" w14:textId="77777777" w:rsidR="001B1682" w:rsidRDefault="0034583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(10 pts.)</w:t>
      </w:r>
      <w:r>
        <w:rPr>
          <w:rFonts w:ascii="Times New Roman" w:hAnsi="Times New Roman" w:cs="Times New Roman"/>
          <w:i/>
          <w:sz w:val="24"/>
        </w:rPr>
        <w:t xml:space="preserve"> Based on your p-value, what is your decision for the hypothesis test? (Let α=.</w:t>
      </w:r>
      <w:r>
        <w:rPr>
          <w:rFonts w:ascii="Times New Roman" w:hAnsi="Times New Roman" w:cs="Times New Roman"/>
          <w:i/>
          <w:sz w:val="24"/>
        </w:rPr>
        <w:t>05.) How would you interpret this result? Limit your interpretation to at most two sentences.</w:t>
      </w:r>
    </w:p>
    <w:p w14:paraId="1B0D0601" w14:textId="77777777" w:rsidR="001B1682" w:rsidRDefault="001B1682">
      <w:pPr>
        <w:rPr>
          <w:rFonts w:ascii="Times New Roman" w:hAnsi="Times New Roman" w:cs="Times New Roman"/>
          <w:i/>
          <w:sz w:val="24"/>
        </w:rPr>
      </w:pPr>
    </w:p>
    <w:p w14:paraId="5DAC23A3" w14:textId="77777777" w:rsidR="001B1682" w:rsidRDefault="00345831">
      <w:pPr>
        <w:rPr>
          <w:rFonts w:ascii="Times New Roman" w:hAnsi="Times New Roman" w:cs="Times New Roman"/>
          <w:b/>
          <w:sz w:val="24"/>
          <w:highlight w:val="yellow"/>
        </w:rPr>
      </w:pPr>
      <w:r>
        <w:rPr>
          <w:rFonts w:ascii="Times New Roman" w:hAnsi="Times New Roman" w:cs="Times New Roman"/>
          <w:b/>
          <w:sz w:val="24"/>
          <w:highlight w:val="yellow"/>
        </w:rPr>
        <w:t xml:space="preserve">Because the p-value is less than .05, I reject the null hypothesis. </w:t>
      </w:r>
    </w:p>
    <w:p w14:paraId="2FE004CC" w14:textId="77777777" w:rsidR="001B1682" w:rsidRDefault="001B1682">
      <w:pPr>
        <w:rPr>
          <w:rFonts w:ascii="Times New Roman" w:hAnsi="Times New Roman" w:cs="Times New Roman"/>
          <w:b/>
          <w:sz w:val="24"/>
          <w:highlight w:val="yellow"/>
        </w:rPr>
      </w:pPr>
    </w:p>
    <w:p w14:paraId="4024E51E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highlight w:val="yellow"/>
        </w:rPr>
        <w:t>The survey data provide strong evidence that the passing rate for teenagers taking the driv</w:t>
      </w:r>
      <w:r>
        <w:rPr>
          <w:rFonts w:ascii="Times New Roman" w:hAnsi="Times New Roman" w:cs="Times New Roman"/>
          <w:b/>
          <w:sz w:val="24"/>
          <w:highlight w:val="yellow"/>
        </w:rPr>
        <w:t>ing test is lower than 80%.</w:t>
      </w:r>
    </w:p>
    <w:p w14:paraId="62769606" w14:textId="77777777" w:rsidR="001B1682" w:rsidRDefault="001B1682">
      <w:pPr>
        <w:rPr>
          <w:rFonts w:ascii="Times New Roman" w:hAnsi="Times New Roman" w:cs="Times New Roman"/>
          <w:b/>
          <w:sz w:val="24"/>
        </w:rPr>
      </w:pPr>
    </w:p>
    <w:p w14:paraId="7A66541F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Scoring Key:</w:t>
      </w:r>
    </w:p>
    <w:p w14:paraId="42B61156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10 points: Complete, correct answer</w:t>
      </w:r>
    </w:p>
    <w:p w14:paraId="5DC3F59E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7-9 points: Correct decision, interpretation not precise enough but right idea.</w:t>
      </w:r>
    </w:p>
    <w:p w14:paraId="41B2A563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4-6 points: Correct decision and completely off-base interpretation. Or, incorrect decision but co</w:t>
      </w:r>
      <w:r>
        <w:rPr>
          <w:rFonts w:ascii="Times New Roman" w:hAnsi="Times New Roman" w:cs="Times New Roman"/>
          <w:b/>
          <w:sz w:val="24"/>
        </w:rPr>
        <w:t>nsistent interpretation that would be correct in that case.</w:t>
      </w:r>
    </w:p>
    <w:p w14:paraId="7D7F8B85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2-3 points: Correct decision and missing interpretation. Or, incorrect decision but imprecise interpretation. Even with incorrect decision, a good attempt.</w:t>
      </w:r>
    </w:p>
    <w:p w14:paraId="2118753D" w14:textId="77777777" w:rsidR="001B1682" w:rsidRDefault="00345831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points: Missing answer, incorrect decisi</w:t>
      </w:r>
      <w:r>
        <w:rPr>
          <w:rFonts w:ascii="Times New Roman" w:hAnsi="Times New Roman" w:cs="Times New Roman"/>
          <w:b/>
          <w:sz w:val="24"/>
        </w:rPr>
        <w:t>on and bad interpretation. Pretty bad, not even a real effort made.</w:t>
      </w:r>
    </w:p>
    <w:p w14:paraId="42566BD1" w14:textId="77777777" w:rsidR="001B1682" w:rsidRDefault="003458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This item is aligned with Standard PS.DA.4.</w:t>
      </w:r>
    </w:p>
    <w:p w14:paraId="087315C8" w14:textId="77777777" w:rsidR="001B1682" w:rsidRDefault="003458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This item’s level on Bloom’s taxonomy is Level V: Evaluating.</w:t>
      </w:r>
    </w:p>
    <w:p w14:paraId="42175FDD" w14:textId="77777777" w:rsidR="001B1682" w:rsidRDefault="001B1682"/>
    <w:sectPr w:rsidR="001B1682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nknown Author" w:date="2016-06-29T13:24:00Z" w:initials="">
    <w:p w14:paraId="15C582B2" w14:textId="77777777" w:rsidR="001B1682" w:rsidRDefault="00345831">
      <w:r>
        <w:rPr>
          <w:sz w:val="20"/>
        </w:rPr>
        <w:t>Possibly use more space to allow for calculations.</w:t>
      </w:r>
    </w:p>
  </w:comment>
  <w:comment w:id="2" w:author="Unknown Author" w:date="2016-06-29T13:27:00Z" w:initials="">
    <w:p w14:paraId="55339F3C" w14:textId="77777777" w:rsidR="001B1682" w:rsidRDefault="00345831">
      <w:r>
        <w:rPr>
          <w:sz w:val="20"/>
        </w:rPr>
        <w:t xml:space="preserve">Consider what to tell the </w:t>
      </w:r>
      <w:r>
        <w:rPr>
          <w:sz w:val="20"/>
        </w:rPr>
        <w:t>students about partial credit / showing work.</w:t>
      </w:r>
    </w:p>
  </w:comment>
  <w:comment w:id="3" w:author="Unknown Author" w:date="2016-06-29T13:28:00Z" w:initials="">
    <w:p w14:paraId="38709FF5" w14:textId="77777777" w:rsidR="001B1682" w:rsidRDefault="00345831">
      <w:r>
        <w:rPr>
          <w:sz w:val="20"/>
        </w:rPr>
        <w:t xml:space="preserve">Again, consider </w:t>
      </w:r>
      <w:proofErr w:type="spellStart"/>
      <w:r>
        <w:rPr>
          <w:sz w:val="20"/>
        </w:rPr>
        <w:t>mentoning</w:t>
      </w:r>
      <w:proofErr w:type="spellEnd"/>
      <w:r>
        <w:rPr>
          <w:sz w:val="20"/>
        </w:rPr>
        <w:t xml:space="preserve"> showing work and partial credit either per question or in the general instructions at the beginning.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C582B2" w15:done="0"/>
  <w15:commentEx w15:paraId="55339F3C" w15:done="0"/>
  <w15:commentEx w15:paraId="38709FF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396B"/>
    <w:multiLevelType w:val="multilevel"/>
    <w:tmpl w:val="DF3EF442"/>
    <w:lvl w:ilvl="0">
      <w:start w:val="1"/>
      <w:numFmt w:val="lowerLetter"/>
      <w:lvlText w:val="(%1)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1" w15:restartNumberingAfterBreak="0">
    <w:nsid w:val="1B456B71"/>
    <w:multiLevelType w:val="multilevel"/>
    <w:tmpl w:val="4BF462EE"/>
    <w:lvl w:ilvl="0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046AD"/>
    <w:multiLevelType w:val="multilevel"/>
    <w:tmpl w:val="5268B6E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27A3F"/>
    <w:multiLevelType w:val="multilevel"/>
    <w:tmpl w:val="13C6D66E"/>
    <w:lvl w:ilvl="0">
      <w:start w:val="1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721147AF"/>
    <w:multiLevelType w:val="multilevel"/>
    <w:tmpl w:val="99749F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82"/>
    <w:rsid w:val="0013299A"/>
    <w:rsid w:val="001B1682"/>
    <w:rsid w:val="002A4C61"/>
    <w:rsid w:val="00345831"/>
    <w:rsid w:val="00F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D72E"/>
  <w15:docId w15:val="{D783F975-1862-4FEF-8DC7-B9EF66CE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83DC4"/>
  </w:style>
  <w:style w:type="character" w:customStyle="1" w:styleId="FooterChar">
    <w:name w:val="Footer Char"/>
    <w:basedOn w:val="DefaultParagraphFont"/>
    <w:link w:val="Footer"/>
    <w:uiPriority w:val="99"/>
    <w:qFormat/>
    <w:rsid w:val="00E83DC4"/>
  </w:style>
  <w:style w:type="character" w:styleId="PlaceholderText">
    <w:name w:val="Placeholder Text"/>
    <w:basedOn w:val="DefaultParagraphFont"/>
    <w:uiPriority w:val="99"/>
    <w:semiHidden/>
    <w:qFormat/>
    <w:rsid w:val="00DA2952"/>
    <w:rPr>
      <w:color w:val="808080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04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DC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83DC4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dc:description/>
  <cp:lastModifiedBy>Greg</cp:lastModifiedBy>
  <cp:revision>5</cp:revision>
  <dcterms:created xsi:type="dcterms:W3CDTF">2016-06-29T17:34:00Z</dcterms:created>
  <dcterms:modified xsi:type="dcterms:W3CDTF">2016-06-29T17:54:00Z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