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12" w:rsidRPr="00731BBA" w:rsidRDefault="00D97BA4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-175260</wp:posOffset>
                </wp:positionV>
                <wp:extent cx="2743200" cy="952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864C4" id="Rectangle 1" o:spid="_x0000_s1026" style="position:absolute;margin-left:282.6pt;margin-top:-13.8pt;width:3in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" filled="f" strokecolor="black [3213]" strokeweight="1pt"/>
            </w:pict>
          </mc:Fallback>
        </mc:AlternateContent>
      </w:r>
      <w:r w:rsidR="00731BBA" w:rsidRPr="00731BBA">
        <w:rPr>
          <w:rFonts w:ascii="Times New Roman" w:hAnsi="Times New Roman" w:cs="Times New Roman"/>
          <w:b/>
          <w:sz w:val="36"/>
        </w:rPr>
        <w:t>Name:</w:t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  <w:t>Variable:</w:t>
      </w:r>
    </w:p>
    <w:p w:rsidR="00731BBA" w:rsidRPr="00731BBA" w:rsidRDefault="0032683C">
      <w:pPr>
        <w:rPr>
          <w:rFonts w:ascii="Times New Roman" w:hAnsi="Times New Roman" w:cs="Times New Roman"/>
          <w:b/>
          <w:sz w:val="36"/>
        </w:rPr>
      </w:pPr>
      <w:r w:rsidRPr="0032683C">
        <w:rPr>
          <w:rFonts w:ascii="Times New Roman" w:hAnsi="Times New Roman" w:cs="Times New Roman"/>
          <w:b/>
          <w:sz w:val="24"/>
          <w:u w:val="single"/>
        </w:rPr>
        <w:t>Random Numbers</w:t>
      </w:r>
      <w:r w:rsidRPr="0032683C">
        <w:rPr>
          <w:rFonts w:ascii="Times New Roman" w:hAnsi="Times New Roman" w:cs="Times New Roman"/>
          <w:b/>
          <w:sz w:val="24"/>
        </w:rPr>
        <w:t>:</w:t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bookmarkStart w:id="0" w:name="_GoBack"/>
      <w:bookmarkEnd w:id="0"/>
      <w:r w:rsidR="00731BBA" w:rsidRPr="00731BBA"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 w:rsidR="00731BBA" w:rsidRPr="00731BBA">
        <w:rPr>
          <w:rFonts w:ascii="Times New Roman" w:hAnsi="Times New Roman" w:cs="Times New Roman"/>
          <w:b/>
          <w:sz w:val="36"/>
        </w:rPr>
        <w:t>Your value:</w:t>
      </w:r>
    </w:p>
    <w:p w:rsidR="00731BBA" w:rsidRPr="00731BBA" w:rsidRDefault="00731BBA">
      <w:pPr>
        <w:rPr>
          <w:rFonts w:ascii="Times New Roman" w:hAnsi="Times New Roman" w:cs="Times New Roman"/>
          <w:b/>
          <w:sz w:val="32"/>
          <w:u w:val="single"/>
        </w:rPr>
      </w:pPr>
      <w:r w:rsidRPr="00731BBA">
        <w:rPr>
          <w:rFonts w:ascii="Times New Roman" w:hAnsi="Times New Roman" w:cs="Times New Roman"/>
          <w:b/>
          <w:sz w:val="32"/>
          <w:u w:val="single"/>
        </w:rPr>
        <w:t>Sample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1BBA" w:rsidTr="00731BBA">
        <w:tc>
          <w:tcPr>
            <w:tcW w:w="3116" w:type="dxa"/>
          </w:tcPr>
          <w:p w:rsidR="00731BBA" w:rsidRPr="00731BBA" w:rsidRDefault="00731BBA" w:rsidP="00731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Random Number</w:t>
            </w:r>
          </w:p>
        </w:tc>
        <w:tc>
          <w:tcPr>
            <w:tcW w:w="3117" w:type="dxa"/>
          </w:tcPr>
          <w:p w:rsidR="00731BBA" w:rsidRPr="00731BBA" w:rsidRDefault="00731BBA" w:rsidP="00731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Classmate Name</w:t>
            </w:r>
          </w:p>
        </w:tc>
        <w:tc>
          <w:tcPr>
            <w:tcW w:w="3117" w:type="dxa"/>
          </w:tcPr>
          <w:p w:rsidR="00731BBA" w:rsidRPr="00731BBA" w:rsidRDefault="00731BBA" w:rsidP="00731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Their Value</w:t>
            </w:r>
          </w:p>
        </w:tc>
      </w:tr>
      <w:tr w:rsidR="00731BBA" w:rsidTr="00731BBA">
        <w:tc>
          <w:tcPr>
            <w:tcW w:w="3116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</w:tr>
      <w:tr w:rsidR="00731BBA" w:rsidTr="00731BBA">
        <w:tc>
          <w:tcPr>
            <w:tcW w:w="3116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</w:tr>
      <w:tr w:rsidR="00731BBA" w:rsidTr="00731BBA">
        <w:tc>
          <w:tcPr>
            <w:tcW w:w="3116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</w:tr>
      <w:tr w:rsidR="00731BBA" w:rsidTr="00731BBA">
        <w:tc>
          <w:tcPr>
            <w:tcW w:w="3116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</w:tr>
      <w:tr w:rsidR="00731BBA" w:rsidTr="00731BBA">
        <w:tc>
          <w:tcPr>
            <w:tcW w:w="3116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731BBA">
            <w:pPr>
              <w:jc w:val="center"/>
            </w:pPr>
          </w:p>
        </w:tc>
      </w:tr>
    </w:tbl>
    <w:p w:rsidR="00731BBA" w:rsidRDefault="00731BBA" w:rsidP="00731BBA">
      <w:pPr>
        <w:spacing w:after="0"/>
        <w:rPr>
          <w:rFonts w:ascii="Times New Roman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size</w:t>
      </w:r>
      <w:r w:rsidRPr="00731BBA">
        <w:rPr>
          <w:rFonts w:ascii="Times New Roman" w:hAnsi="Times New Roman" w:cs="Times New Roman"/>
          <w:sz w:val="28"/>
        </w:rPr>
        <w:t>: n</w:t>
      </w:r>
      <w:r w:rsidRPr="00731BBA">
        <w:rPr>
          <w:rFonts w:ascii="Times New Roman" w:hAnsi="Times New Roman" w:cs="Times New Roman"/>
          <w:sz w:val="28"/>
          <w:vertAlign w:val="subscript"/>
        </w:rPr>
        <w:t>1</w:t>
      </w:r>
      <w:r w:rsidRPr="00731BBA">
        <w:rPr>
          <w:rFonts w:ascii="Times New Roman" w:hAnsi="Times New Roman" w:cs="Times New Roman"/>
          <w:sz w:val="28"/>
        </w:rPr>
        <w:t xml:space="preserve"> = </w:t>
      </w:r>
    </w:p>
    <w:p w:rsidR="00731BBA" w:rsidRPr="00731BBA" w:rsidRDefault="00731BBA" w:rsidP="00731BBA">
      <w:pPr>
        <w:spacing w:after="0"/>
        <w:rPr>
          <w:rFonts w:ascii="Times New Roman" w:hAnsi="Times New Roman" w:cs="Times New Roman"/>
          <w:sz w:val="28"/>
        </w:rPr>
      </w:pPr>
    </w:p>
    <w:p w:rsidR="00731BBA" w:rsidRDefault="00731BBA">
      <w:pPr>
        <w:rPr>
          <w:rFonts w:ascii="Times New Roman" w:eastAsiaTheme="minorEastAsia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mean</w:t>
      </w:r>
      <w:r w:rsidRPr="00731BBA">
        <w:rPr>
          <w:rFonts w:ascii="Times New Roman" w:hAnsi="Times New Roman" w:cs="Times New Roman"/>
          <w:sz w:val="28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 w:rsidRPr="00731BBA">
        <w:rPr>
          <w:rFonts w:ascii="Times New Roman" w:eastAsiaTheme="minorEastAsia" w:hAnsi="Times New Roman" w:cs="Times New Roman"/>
          <w:sz w:val="28"/>
          <w:vertAlign w:val="subscript"/>
        </w:rPr>
        <w:t>1</w:t>
      </w:r>
      <w:r w:rsidRPr="00731BBA">
        <w:rPr>
          <w:rFonts w:ascii="Times New Roman" w:eastAsiaTheme="minorEastAsia" w:hAnsi="Times New Roman" w:cs="Times New Roman"/>
          <w:sz w:val="28"/>
        </w:rPr>
        <w:t xml:space="preserve"> = </w:t>
      </w:r>
    </w:p>
    <w:p w:rsidR="00731BBA" w:rsidRDefault="00731BBA">
      <w:pPr>
        <w:rPr>
          <w:rFonts w:ascii="Times New Roman" w:eastAsiaTheme="minorEastAsia" w:hAnsi="Times New Roman" w:cs="Times New Roman"/>
          <w:sz w:val="28"/>
        </w:rPr>
      </w:pPr>
    </w:p>
    <w:p w:rsidR="00731BBA" w:rsidRPr="00731BBA" w:rsidRDefault="00731BBA" w:rsidP="00731BBA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Sample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1BBA" w:rsidTr="002B17A0">
        <w:tc>
          <w:tcPr>
            <w:tcW w:w="3116" w:type="dxa"/>
          </w:tcPr>
          <w:p w:rsidR="00731BBA" w:rsidRPr="00731BBA" w:rsidRDefault="00731BBA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Random Number</w:t>
            </w:r>
          </w:p>
        </w:tc>
        <w:tc>
          <w:tcPr>
            <w:tcW w:w="3117" w:type="dxa"/>
          </w:tcPr>
          <w:p w:rsidR="00731BBA" w:rsidRPr="00731BBA" w:rsidRDefault="00731BBA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Classmate Name</w:t>
            </w:r>
          </w:p>
        </w:tc>
        <w:tc>
          <w:tcPr>
            <w:tcW w:w="3117" w:type="dxa"/>
          </w:tcPr>
          <w:p w:rsidR="00731BBA" w:rsidRPr="00731BBA" w:rsidRDefault="00731BBA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Their Value</w:t>
            </w: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</w:tbl>
    <w:p w:rsidR="00731BBA" w:rsidRDefault="00731BBA" w:rsidP="00731BBA">
      <w:pPr>
        <w:spacing w:after="0"/>
        <w:rPr>
          <w:rFonts w:ascii="Times New Roman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size</w:t>
      </w:r>
      <w:r w:rsidRPr="00731BBA">
        <w:rPr>
          <w:rFonts w:ascii="Times New Roman" w:hAnsi="Times New Roman" w:cs="Times New Roman"/>
          <w:sz w:val="28"/>
        </w:rPr>
        <w:t>: n</w:t>
      </w:r>
      <w:r>
        <w:rPr>
          <w:rFonts w:ascii="Times New Roman" w:hAnsi="Times New Roman" w:cs="Times New Roman"/>
          <w:sz w:val="28"/>
          <w:vertAlign w:val="subscript"/>
        </w:rPr>
        <w:t>2</w:t>
      </w:r>
      <w:r w:rsidRPr="00731BBA">
        <w:rPr>
          <w:rFonts w:ascii="Times New Roman" w:hAnsi="Times New Roman" w:cs="Times New Roman"/>
          <w:sz w:val="28"/>
        </w:rPr>
        <w:t xml:space="preserve"> = </w:t>
      </w:r>
    </w:p>
    <w:p w:rsidR="00731BBA" w:rsidRPr="00731BBA" w:rsidRDefault="00731BBA" w:rsidP="00731BBA">
      <w:pPr>
        <w:spacing w:after="0"/>
        <w:rPr>
          <w:rFonts w:ascii="Times New Roman" w:hAnsi="Times New Roman" w:cs="Times New Roman"/>
          <w:sz w:val="28"/>
        </w:rPr>
      </w:pPr>
    </w:p>
    <w:p w:rsidR="00731BBA" w:rsidRDefault="00731BBA" w:rsidP="00731BBA">
      <w:pPr>
        <w:rPr>
          <w:rFonts w:ascii="Times New Roman" w:eastAsiaTheme="minorEastAsia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mean</w:t>
      </w:r>
      <w:r w:rsidRPr="00731BBA">
        <w:rPr>
          <w:rFonts w:ascii="Times New Roman" w:hAnsi="Times New Roman" w:cs="Times New Roman"/>
          <w:sz w:val="28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  <w:vertAlign w:val="subscript"/>
        </w:rPr>
        <w:t>2</w:t>
      </w:r>
      <w:r w:rsidRPr="00731BBA">
        <w:rPr>
          <w:rFonts w:ascii="Times New Roman" w:eastAsiaTheme="minorEastAsia" w:hAnsi="Times New Roman" w:cs="Times New Roman"/>
          <w:sz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 w:rsidRPr="00731BBA">
        <w:rPr>
          <w:rFonts w:ascii="Times New Roman" w:eastAsiaTheme="minorEastAsia" w:hAnsi="Times New Roman" w:cs="Times New Roman"/>
          <w:sz w:val="28"/>
          <w:u w:val="single"/>
        </w:rPr>
        <w:t>Overall mean (1&amp;2)</w:t>
      </w:r>
      <w:r w:rsidRPr="00731BBA">
        <w:rPr>
          <w:rFonts w:ascii="Times New Roman" w:eastAsiaTheme="minorEastAsia" w:hAnsi="Times New Roman" w:cs="Times New Roman"/>
          <w:sz w:val="28"/>
        </w:rPr>
        <w:t>: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</w:rPr>
        <w:t xml:space="preserve"> = </w:t>
      </w:r>
    </w:p>
    <w:p w:rsidR="00731BBA" w:rsidRDefault="00731BBA">
      <w:pPr>
        <w:rPr>
          <w:rFonts w:ascii="Times New Roman" w:hAnsi="Times New Roman" w:cs="Times New Roman"/>
          <w:sz w:val="28"/>
        </w:rPr>
      </w:pPr>
    </w:p>
    <w:p w:rsidR="00731BBA" w:rsidRPr="00731BBA" w:rsidRDefault="00731BBA" w:rsidP="00731BBA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Sample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1BBA" w:rsidTr="002B17A0">
        <w:tc>
          <w:tcPr>
            <w:tcW w:w="3116" w:type="dxa"/>
          </w:tcPr>
          <w:p w:rsidR="00731BBA" w:rsidRPr="00731BBA" w:rsidRDefault="00731BBA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Random Number</w:t>
            </w:r>
          </w:p>
        </w:tc>
        <w:tc>
          <w:tcPr>
            <w:tcW w:w="3117" w:type="dxa"/>
          </w:tcPr>
          <w:p w:rsidR="00731BBA" w:rsidRPr="00731BBA" w:rsidRDefault="00731BBA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Classmate Name</w:t>
            </w:r>
          </w:p>
        </w:tc>
        <w:tc>
          <w:tcPr>
            <w:tcW w:w="3117" w:type="dxa"/>
          </w:tcPr>
          <w:p w:rsidR="00731BBA" w:rsidRPr="00731BBA" w:rsidRDefault="00731BBA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Their Value</w:t>
            </w: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  <w:tr w:rsidR="00731BBA" w:rsidTr="002B17A0">
        <w:tc>
          <w:tcPr>
            <w:tcW w:w="3116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  <w:tc>
          <w:tcPr>
            <w:tcW w:w="3117" w:type="dxa"/>
          </w:tcPr>
          <w:p w:rsidR="00731BBA" w:rsidRDefault="00731BBA" w:rsidP="002B17A0">
            <w:pPr>
              <w:jc w:val="center"/>
            </w:pPr>
          </w:p>
        </w:tc>
      </w:tr>
    </w:tbl>
    <w:p w:rsidR="00731BBA" w:rsidRDefault="00731BBA" w:rsidP="00731BBA">
      <w:pPr>
        <w:spacing w:after="0"/>
        <w:rPr>
          <w:rFonts w:ascii="Times New Roman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size</w:t>
      </w:r>
      <w:r w:rsidRPr="00731BBA">
        <w:rPr>
          <w:rFonts w:ascii="Times New Roman" w:hAnsi="Times New Roman" w:cs="Times New Roman"/>
          <w:sz w:val="28"/>
        </w:rPr>
        <w:t>: n</w:t>
      </w:r>
      <w:r>
        <w:rPr>
          <w:rFonts w:ascii="Times New Roman" w:hAnsi="Times New Roman" w:cs="Times New Roman"/>
          <w:sz w:val="28"/>
          <w:vertAlign w:val="subscript"/>
        </w:rPr>
        <w:t>3</w:t>
      </w:r>
      <w:r w:rsidRPr="00731BBA">
        <w:rPr>
          <w:rFonts w:ascii="Times New Roman" w:hAnsi="Times New Roman" w:cs="Times New Roman"/>
          <w:sz w:val="28"/>
        </w:rPr>
        <w:t xml:space="preserve"> = </w:t>
      </w:r>
    </w:p>
    <w:p w:rsidR="00731BBA" w:rsidRPr="00731BBA" w:rsidRDefault="00731BBA" w:rsidP="00731BBA">
      <w:pPr>
        <w:spacing w:after="0"/>
        <w:rPr>
          <w:rFonts w:ascii="Times New Roman" w:hAnsi="Times New Roman" w:cs="Times New Roman"/>
          <w:sz w:val="28"/>
        </w:rPr>
      </w:pPr>
    </w:p>
    <w:p w:rsidR="00731BBA" w:rsidRDefault="00731BBA" w:rsidP="00731BBA">
      <w:pPr>
        <w:rPr>
          <w:rFonts w:ascii="Times New Roman" w:eastAsiaTheme="minorEastAsia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mean</w:t>
      </w:r>
      <w:r w:rsidRPr="00731BBA">
        <w:rPr>
          <w:rFonts w:ascii="Times New Roman" w:hAnsi="Times New Roman" w:cs="Times New Roman"/>
          <w:sz w:val="28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  <w:vertAlign w:val="subscript"/>
        </w:rPr>
        <w:t>3</w:t>
      </w:r>
      <w:r w:rsidRPr="00731BBA">
        <w:rPr>
          <w:rFonts w:ascii="Times New Roman" w:eastAsiaTheme="minorEastAsia" w:hAnsi="Times New Roman" w:cs="Times New Roman"/>
          <w:sz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  <w:u w:val="single"/>
        </w:rPr>
        <w:t>Overall mean (1 thru 3</w:t>
      </w:r>
      <w:r w:rsidRPr="00731BBA">
        <w:rPr>
          <w:rFonts w:ascii="Times New Roman" w:eastAsiaTheme="minorEastAsia" w:hAnsi="Times New Roman" w:cs="Times New Roman"/>
          <w:sz w:val="28"/>
          <w:u w:val="single"/>
        </w:rPr>
        <w:t>)</w:t>
      </w:r>
      <w:r w:rsidRPr="00731BBA">
        <w:rPr>
          <w:rFonts w:ascii="Times New Roman" w:eastAsiaTheme="minorEastAsia" w:hAnsi="Times New Roman" w:cs="Times New Roman"/>
          <w:sz w:val="28"/>
        </w:rPr>
        <w:t>: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</w:rPr>
        <w:t xml:space="preserve">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FD55AD" w:rsidRDefault="00FD55AD" w:rsidP="00731BBA">
      <w:pPr>
        <w:rPr>
          <w:rFonts w:ascii="Times New Roman" w:eastAsiaTheme="minorEastAsia" w:hAnsi="Times New Roman" w:cs="Times New Roman"/>
          <w:sz w:val="28"/>
        </w:rPr>
      </w:pPr>
    </w:p>
    <w:p w:rsidR="00FD55AD" w:rsidRPr="00731BBA" w:rsidRDefault="00FD55AD" w:rsidP="00FD55AD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lastRenderedPageBreak/>
        <w:t>Sample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55AD" w:rsidTr="002B17A0">
        <w:tc>
          <w:tcPr>
            <w:tcW w:w="3116" w:type="dxa"/>
          </w:tcPr>
          <w:p w:rsidR="00FD55AD" w:rsidRPr="00731BBA" w:rsidRDefault="00FD55AD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Random Number</w:t>
            </w:r>
          </w:p>
        </w:tc>
        <w:tc>
          <w:tcPr>
            <w:tcW w:w="3117" w:type="dxa"/>
          </w:tcPr>
          <w:p w:rsidR="00FD55AD" w:rsidRPr="00731BBA" w:rsidRDefault="00FD55AD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Classmate Name</w:t>
            </w:r>
          </w:p>
        </w:tc>
        <w:tc>
          <w:tcPr>
            <w:tcW w:w="3117" w:type="dxa"/>
          </w:tcPr>
          <w:p w:rsidR="00FD55AD" w:rsidRPr="00731BBA" w:rsidRDefault="00FD55AD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Their Value</w:t>
            </w: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</w:tbl>
    <w:p w:rsidR="00FD55AD" w:rsidRDefault="00FD55AD" w:rsidP="00FD55AD">
      <w:pPr>
        <w:spacing w:after="0"/>
        <w:rPr>
          <w:rFonts w:ascii="Times New Roman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size</w:t>
      </w:r>
      <w:r w:rsidRPr="00731BBA">
        <w:rPr>
          <w:rFonts w:ascii="Times New Roman" w:hAnsi="Times New Roman" w:cs="Times New Roman"/>
          <w:sz w:val="28"/>
        </w:rPr>
        <w:t>: n</w:t>
      </w:r>
      <w:r>
        <w:rPr>
          <w:rFonts w:ascii="Times New Roman" w:hAnsi="Times New Roman" w:cs="Times New Roman"/>
          <w:sz w:val="28"/>
          <w:vertAlign w:val="subscript"/>
        </w:rPr>
        <w:t>4</w:t>
      </w:r>
      <w:r w:rsidRPr="00731BBA">
        <w:rPr>
          <w:rFonts w:ascii="Times New Roman" w:hAnsi="Times New Roman" w:cs="Times New Roman"/>
          <w:sz w:val="28"/>
        </w:rPr>
        <w:t xml:space="preserve"> = </w:t>
      </w:r>
    </w:p>
    <w:p w:rsidR="00FD55AD" w:rsidRPr="00731BBA" w:rsidRDefault="00FD55AD" w:rsidP="00FD55AD">
      <w:pPr>
        <w:spacing w:after="0"/>
        <w:rPr>
          <w:rFonts w:ascii="Times New Roman" w:hAnsi="Times New Roman" w:cs="Times New Roman"/>
          <w:sz w:val="28"/>
        </w:rPr>
      </w:pPr>
    </w:p>
    <w:p w:rsidR="00FD55AD" w:rsidRDefault="00FD55AD" w:rsidP="00FD55AD">
      <w:pPr>
        <w:rPr>
          <w:rFonts w:ascii="Times New Roman" w:eastAsiaTheme="minorEastAsia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mean</w:t>
      </w:r>
      <w:r w:rsidRPr="00731BBA">
        <w:rPr>
          <w:rFonts w:ascii="Times New Roman" w:hAnsi="Times New Roman" w:cs="Times New Roman"/>
          <w:sz w:val="28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  <w:vertAlign w:val="subscript"/>
        </w:rPr>
        <w:t>4</w:t>
      </w:r>
      <w:r w:rsidRPr="00731BBA">
        <w:rPr>
          <w:rFonts w:ascii="Times New Roman" w:eastAsiaTheme="minorEastAsia" w:hAnsi="Times New Roman" w:cs="Times New Roman"/>
          <w:sz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  <w:u w:val="single"/>
        </w:rPr>
        <w:t>Overall mean (1 thru 4</w:t>
      </w:r>
      <w:r w:rsidRPr="00731BBA">
        <w:rPr>
          <w:rFonts w:ascii="Times New Roman" w:eastAsiaTheme="minorEastAsia" w:hAnsi="Times New Roman" w:cs="Times New Roman"/>
          <w:sz w:val="28"/>
          <w:u w:val="single"/>
        </w:rPr>
        <w:t>)</w:t>
      </w:r>
      <w:r w:rsidRPr="00731BBA">
        <w:rPr>
          <w:rFonts w:ascii="Times New Roman" w:eastAsiaTheme="minorEastAsia" w:hAnsi="Times New Roman" w:cs="Times New Roman"/>
          <w:sz w:val="28"/>
        </w:rPr>
        <w:t>: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</w:rPr>
        <w:t xml:space="preserve"> = </w:t>
      </w:r>
    </w:p>
    <w:p w:rsidR="00FD55AD" w:rsidRDefault="00FD55AD" w:rsidP="00FD55AD">
      <w:pPr>
        <w:rPr>
          <w:rFonts w:ascii="Times New Roman" w:eastAsiaTheme="minorEastAsia" w:hAnsi="Times New Roman" w:cs="Times New Roman"/>
          <w:sz w:val="28"/>
        </w:rPr>
      </w:pPr>
    </w:p>
    <w:p w:rsidR="00FD55AD" w:rsidRPr="00731BBA" w:rsidRDefault="00FD55AD" w:rsidP="00FD55AD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Sample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55AD" w:rsidTr="002B17A0">
        <w:tc>
          <w:tcPr>
            <w:tcW w:w="3116" w:type="dxa"/>
          </w:tcPr>
          <w:p w:rsidR="00FD55AD" w:rsidRPr="00731BBA" w:rsidRDefault="00FD55AD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Random Number</w:t>
            </w:r>
          </w:p>
        </w:tc>
        <w:tc>
          <w:tcPr>
            <w:tcW w:w="3117" w:type="dxa"/>
          </w:tcPr>
          <w:p w:rsidR="00FD55AD" w:rsidRPr="00731BBA" w:rsidRDefault="00FD55AD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Classmate Name</w:t>
            </w:r>
          </w:p>
        </w:tc>
        <w:tc>
          <w:tcPr>
            <w:tcW w:w="3117" w:type="dxa"/>
          </w:tcPr>
          <w:p w:rsidR="00FD55AD" w:rsidRPr="00731BBA" w:rsidRDefault="00FD55AD" w:rsidP="002B17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BBA">
              <w:rPr>
                <w:rFonts w:ascii="Times New Roman" w:hAnsi="Times New Roman" w:cs="Times New Roman"/>
                <w:b/>
                <w:sz w:val="24"/>
              </w:rPr>
              <w:t>Their Value</w:t>
            </w: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  <w:tr w:rsidR="00FD55AD" w:rsidTr="002B17A0">
        <w:tc>
          <w:tcPr>
            <w:tcW w:w="3116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  <w:tc>
          <w:tcPr>
            <w:tcW w:w="3117" w:type="dxa"/>
          </w:tcPr>
          <w:p w:rsidR="00FD55AD" w:rsidRDefault="00FD55AD" w:rsidP="002B17A0">
            <w:pPr>
              <w:jc w:val="center"/>
            </w:pPr>
          </w:p>
        </w:tc>
      </w:tr>
    </w:tbl>
    <w:p w:rsidR="00FD55AD" w:rsidRDefault="00FD55AD" w:rsidP="00FD55AD">
      <w:pPr>
        <w:spacing w:after="0"/>
        <w:rPr>
          <w:rFonts w:ascii="Times New Roman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size</w:t>
      </w:r>
      <w:r w:rsidRPr="00731BBA">
        <w:rPr>
          <w:rFonts w:ascii="Times New Roman" w:hAnsi="Times New Roman" w:cs="Times New Roman"/>
          <w:sz w:val="28"/>
        </w:rPr>
        <w:t>: n</w:t>
      </w:r>
      <w:r>
        <w:rPr>
          <w:rFonts w:ascii="Times New Roman" w:hAnsi="Times New Roman" w:cs="Times New Roman"/>
          <w:sz w:val="28"/>
          <w:vertAlign w:val="subscript"/>
        </w:rPr>
        <w:t>5</w:t>
      </w:r>
      <w:r w:rsidRPr="00731BBA">
        <w:rPr>
          <w:rFonts w:ascii="Times New Roman" w:hAnsi="Times New Roman" w:cs="Times New Roman"/>
          <w:sz w:val="28"/>
        </w:rPr>
        <w:t xml:space="preserve"> = </w:t>
      </w:r>
    </w:p>
    <w:p w:rsidR="00FD55AD" w:rsidRPr="00731BBA" w:rsidRDefault="00FD55AD" w:rsidP="00FD55AD">
      <w:pPr>
        <w:spacing w:after="0"/>
        <w:rPr>
          <w:rFonts w:ascii="Times New Roman" w:hAnsi="Times New Roman" w:cs="Times New Roman"/>
          <w:sz w:val="28"/>
        </w:rPr>
      </w:pPr>
    </w:p>
    <w:p w:rsidR="00FD55AD" w:rsidRDefault="00FD55AD" w:rsidP="00FD55AD">
      <w:pPr>
        <w:rPr>
          <w:rFonts w:ascii="Times New Roman" w:eastAsiaTheme="minorEastAsia" w:hAnsi="Times New Roman" w:cs="Times New Roman"/>
          <w:sz w:val="28"/>
        </w:rPr>
      </w:pPr>
      <w:r w:rsidRPr="00731BBA">
        <w:rPr>
          <w:rFonts w:ascii="Times New Roman" w:hAnsi="Times New Roman" w:cs="Times New Roman"/>
          <w:sz w:val="28"/>
          <w:u w:val="single"/>
        </w:rPr>
        <w:t>Sample mean</w:t>
      </w:r>
      <w:r w:rsidRPr="00731BBA">
        <w:rPr>
          <w:rFonts w:ascii="Times New Roman" w:hAnsi="Times New Roman" w:cs="Times New Roman"/>
          <w:sz w:val="28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  <w:vertAlign w:val="subscript"/>
        </w:rPr>
        <w:t>5</w:t>
      </w:r>
      <w:r w:rsidRPr="00731BBA">
        <w:rPr>
          <w:rFonts w:ascii="Times New Roman" w:eastAsiaTheme="minorEastAsia" w:hAnsi="Times New Roman" w:cs="Times New Roman"/>
          <w:sz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  <w:u w:val="single"/>
        </w:rPr>
        <w:t>Overall mean (1 thru 5</w:t>
      </w:r>
      <w:r w:rsidRPr="00731BBA">
        <w:rPr>
          <w:rFonts w:ascii="Times New Roman" w:eastAsiaTheme="minorEastAsia" w:hAnsi="Times New Roman" w:cs="Times New Roman"/>
          <w:sz w:val="28"/>
          <w:u w:val="single"/>
        </w:rPr>
        <w:t>)</w:t>
      </w:r>
      <w:r w:rsidRPr="00731BBA">
        <w:rPr>
          <w:rFonts w:ascii="Times New Roman" w:eastAsiaTheme="minorEastAsia" w:hAnsi="Times New Roman" w:cs="Times New Roman"/>
          <w:sz w:val="28"/>
        </w:rPr>
        <w:t>: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</w:rPr>
        <w:t xml:space="preserve"> = </w:t>
      </w:r>
    </w:p>
    <w:p w:rsidR="00FD55AD" w:rsidRDefault="00FD55AD" w:rsidP="00FD55AD">
      <w:pPr>
        <w:rPr>
          <w:rFonts w:ascii="Times New Roman" w:eastAsiaTheme="minorEastAsia" w:hAnsi="Times New Roman" w:cs="Times New Roman"/>
          <w:sz w:val="28"/>
        </w:rPr>
      </w:pPr>
    </w:p>
    <w:p w:rsidR="00046596" w:rsidRDefault="00046596" w:rsidP="00731BBA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How did the first sampling distribution compare to the population distribution? Discuss the shapes (symmetric/skewed), measures of center (mean/median), and measures of spread (standard deviation/IQR) of each.</w:t>
      </w:r>
    </w:p>
    <w:p w:rsidR="00046596" w:rsidRDefault="00046596" w:rsidP="00731BBA">
      <w:pPr>
        <w:rPr>
          <w:rFonts w:ascii="Times New Roman" w:eastAsiaTheme="minorEastAsia" w:hAnsi="Times New Roman" w:cs="Times New Roman"/>
          <w:sz w:val="28"/>
        </w:rPr>
      </w:pPr>
    </w:p>
    <w:p w:rsidR="00046596" w:rsidRDefault="00046596" w:rsidP="00731BBA">
      <w:pPr>
        <w:rPr>
          <w:rFonts w:ascii="Times New Roman" w:eastAsiaTheme="minorEastAsia" w:hAnsi="Times New Roman" w:cs="Times New Roman"/>
          <w:sz w:val="28"/>
        </w:rPr>
      </w:pPr>
    </w:p>
    <w:p w:rsidR="00046596" w:rsidRDefault="00046596" w:rsidP="00731BBA">
      <w:pPr>
        <w:rPr>
          <w:rFonts w:ascii="Times New Roman" w:eastAsiaTheme="minorEastAsia" w:hAnsi="Times New Roman" w:cs="Times New Roman"/>
          <w:sz w:val="28"/>
        </w:rPr>
      </w:pPr>
    </w:p>
    <w:p w:rsidR="00046596" w:rsidRDefault="00046596" w:rsidP="00731BBA">
      <w:pPr>
        <w:rPr>
          <w:rFonts w:ascii="Times New Roman" w:eastAsiaTheme="minorEastAsia" w:hAnsi="Times New Roman" w:cs="Times New Roman"/>
          <w:sz w:val="28"/>
        </w:rPr>
      </w:pPr>
    </w:p>
    <w:p w:rsidR="00FD55AD" w:rsidRDefault="00046596" w:rsidP="00731BBA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What would you expect the sampling distribution of overall means after the </w:t>
      </w:r>
      <w:r w:rsidR="00354DE0">
        <w:rPr>
          <w:rFonts w:ascii="Times New Roman" w:eastAsiaTheme="minorEastAsia" w:hAnsi="Times New Roman" w:cs="Times New Roman"/>
          <w:sz w:val="28"/>
        </w:rPr>
        <w:t>last</w:t>
      </w:r>
      <w:r>
        <w:rPr>
          <w:rFonts w:ascii="Times New Roman" w:eastAsiaTheme="minorEastAsia" w:hAnsi="Times New Roman" w:cs="Times New Roman"/>
          <w:sz w:val="28"/>
        </w:rPr>
        <w:t xml:space="preserve"> round of sampling to look, compared to the population distribution? Specifically, how will the measures of center and spread compare?</w:t>
      </w:r>
    </w:p>
    <w:p w:rsidR="00731BBA" w:rsidRPr="00731BBA" w:rsidRDefault="00731BBA">
      <w:pPr>
        <w:rPr>
          <w:rFonts w:ascii="Times New Roman" w:hAnsi="Times New Roman" w:cs="Times New Roman"/>
          <w:sz w:val="28"/>
        </w:rPr>
      </w:pPr>
    </w:p>
    <w:sectPr w:rsidR="00731BBA" w:rsidRPr="00731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BA"/>
    <w:rsid w:val="00046596"/>
    <w:rsid w:val="0032683C"/>
    <w:rsid w:val="00354DE0"/>
    <w:rsid w:val="00731BBA"/>
    <w:rsid w:val="00A40A12"/>
    <w:rsid w:val="00D97BA4"/>
    <w:rsid w:val="00F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5A40"/>
  <w15:chartTrackingRefBased/>
  <w15:docId w15:val="{336302D7-1CF7-4A9C-A808-DB95732D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1B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Cepluch</dc:creator>
  <cp:keywords/>
  <dc:description/>
  <cp:lastModifiedBy>Gregory Cepluch</cp:lastModifiedBy>
  <cp:revision>6</cp:revision>
  <dcterms:created xsi:type="dcterms:W3CDTF">2016-12-11T22:12:00Z</dcterms:created>
  <dcterms:modified xsi:type="dcterms:W3CDTF">2016-12-11T23:49:00Z</dcterms:modified>
</cp:coreProperties>
</file>